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AFC28" w14:textId="11DCCAF6" w:rsidR="00FB09A0" w:rsidRPr="00FB09A0" w:rsidRDefault="00FB09A0" w:rsidP="00FB09A0">
      <w:pPr>
        <w:spacing w:before="100" w:beforeAutospacing="1" w:after="100" w:afterAutospacing="1" w:line="240" w:lineRule="auto"/>
        <w:outlineLvl w:val="1"/>
        <w:rPr>
          <w:rFonts w:ascii="Times New Roman" w:eastAsia="Times New Roman" w:hAnsi="Times New Roman" w:cs="Times New Roman"/>
          <w:kern w:val="0"/>
          <w:sz w:val="24"/>
          <w:szCs w:val="24"/>
          <w:lang w:eastAsia="de-DE"/>
          <w14:ligatures w14:val="none"/>
        </w:rPr>
      </w:pPr>
      <w:r w:rsidRPr="00FB09A0">
        <w:rPr>
          <w:rFonts w:ascii="Times New Roman" w:eastAsia="Times New Roman" w:hAnsi="Times New Roman" w:cs="Times New Roman"/>
          <w:kern w:val="0"/>
          <w:sz w:val="24"/>
          <w:szCs w:val="24"/>
          <w:lang w:eastAsia="de-DE"/>
          <w14:ligatures w14:val="none"/>
        </w:rPr>
        <w:t xml:space="preserve">B3-UV3 - </w:t>
      </w:r>
      <w:r w:rsidRPr="00FB09A0">
        <w:rPr>
          <w:rFonts w:ascii="Times New Roman" w:eastAsia="Times New Roman" w:hAnsi="Times New Roman" w:cs="Times New Roman"/>
          <w:kern w:val="0"/>
          <w:sz w:val="24"/>
          <w:szCs w:val="24"/>
          <w:lang w:eastAsia="de-DE"/>
          <w14:ligatures w14:val="none"/>
        </w:rPr>
        <w:t>Was kosten die neuen Stromzähler?</w:t>
      </w:r>
      <w:r>
        <w:rPr>
          <w:rFonts w:ascii="Times New Roman" w:eastAsia="Times New Roman" w:hAnsi="Times New Roman" w:cs="Times New Roman"/>
          <w:kern w:val="0"/>
          <w:sz w:val="24"/>
          <w:szCs w:val="24"/>
          <w:lang w:eastAsia="de-DE"/>
          <w14:ligatures w14:val="none"/>
        </w:rPr>
        <w:tab/>
      </w:r>
      <w:r>
        <w:rPr>
          <w:rFonts w:ascii="Times New Roman" w:eastAsia="Times New Roman" w:hAnsi="Times New Roman" w:cs="Times New Roman"/>
          <w:kern w:val="0"/>
          <w:sz w:val="24"/>
          <w:szCs w:val="24"/>
          <w:lang w:eastAsia="de-DE"/>
          <w14:ligatures w14:val="none"/>
        </w:rPr>
        <w:tab/>
      </w:r>
      <w:r>
        <w:rPr>
          <w:rFonts w:ascii="Times New Roman" w:eastAsia="Times New Roman" w:hAnsi="Times New Roman" w:cs="Times New Roman"/>
          <w:kern w:val="0"/>
          <w:sz w:val="24"/>
          <w:szCs w:val="24"/>
          <w:lang w:eastAsia="de-DE"/>
          <w14:ligatures w14:val="none"/>
        </w:rPr>
        <w:tab/>
      </w:r>
      <w:r>
        <w:rPr>
          <w:rFonts w:ascii="Times New Roman" w:eastAsia="Times New Roman" w:hAnsi="Times New Roman" w:cs="Times New Roman"/>
          <w:kern w:val="0"/>
          <w:sz w:val="24"/>
          <w:szCs w:val="24"/>
          <w:lang w:eastAsia="de-DE"/>
          <w14:ligatures w14:val="none"/>
        </w:rPr>
        <w:tab/>
        <w:t>27.09.2025</w:t>
      </w:r>
    </w:p>
    <w:p w14:paraId="7E3C9101" w14:textId="77777777" w:rsidR="000E4FA0" w:rsidRPr="000E4FA0" w:rsidRDefault="000E4FA0" w:rsidP="000E4FA0">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r w:rsidRPr="000E4FA0">
        <w:rPr>
          <w:rFonts w:ascii="Times New Roman" w:eastAsia="Times New Roman" w:hAnsi="Times New Roman" w:cs="Times New Roman"/>
          <w:b/>
          <w:bCs/>
          <w:kern w:val="0"/>
          <w:sz w:val="36"/>
          <w:szCs w:val="36"/>
          <w:lang w:eastAsia="de-DE"/>
          <w14:ligatures w14:val="none"/>
        </w:rPr>
        <w:t>Was kosten die neuen Stromzähler?</w:t>
      </w:r>
    </w:p>
    <w:p w14:paraId="1E8CDEB7" w14:textId="77777777" w:rsidR="00F862F0" w:rsidRDefault="00F862F0" w:rsidP="000E4FA0">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Pr>
          <w:rFonts w:ascii="Times New Roman" w:eastAsia="Times New Roman" w:hAnsi="Times New Roman" w:cs="Times New Roman"/>
          <w:kern w:val="0"/>
          <w:sz w:val="24"/>
          <w:szCs w:val="24"/>
          <w:lang w:eastAsia="de-DE"/>
          <w14:ligatures w14:val="none"/>
        </w:rPr>
        <w:t>Überall werden die alten Stromzähler durch neue digitale Stromzähler ersetzt und es stellt sich die Frage, was die Einmal- und Folgekosten sind.</w:t>
      </w:r>
    </w:p>
    <w:p w14:paraId="0C54F460" w14:textId="05A12593" w:rsidR="00F862F0" w:rsidRPr="002D6F70" w:rsidRDefault="00F862F0" w:rsidP="00F862F0">
      <w:pPr>
        <w:pStyle w:val="Listenabsatz"/>
        <w:numPr>
          <w:ilvl w:val="0"/>
          <w:numId w:val="1"/>
        </w:numPr>
        <w:spacing w:before="100" w:beforeAutospacing="1" w:after="100" w:afterAutospacing="1" w:line="240" w:lineRule="auto"/>
        <w:rPr>
          <w:rFonts w:ascii="Times New Roman" w:eastAsia="Times New Roman" w:hAnsi="Times New Roman" w:cs="Times New Roman"/>
          <w:b/>
          <w:bCs/>
          <w:kern w:val="0"/>
          <w:sz w:val="28"/>
          <w:szCs w:val="28"/>
          <w:lang w:eastAsia="de-DE"/>
          <w14:ligatures w14:val="none"/>
        </w:rPr>
      </w:pPr>
      <w:r w:rsidRPr="002D6F70">
        <w:rPr>
          <w:rFonts w:ascii="Times New Roman" w:eastAsia="Times New Roman" w:hAnsi="Times New Roman" w:cs="Times New Roman"/>
          <w:b/>
          <w:bCs/>
          <w:kern w:val="0"/>
          <w:sz w:val="28"/>
          <w:szCs w:val="28"/>
          <w:lang w:eastAsia="de-DE"/>
          <w14:ligatures w14:val="none"/>
        </w:rPr>
        <w:t xml:space="preserve">Der gesetzliche Einbau durch den zuständigen Netzbetreiber/ Messstellenbetreiber  </w:t>
      </w:r>
    </w:p>
    <w:p w14:paraId="7493DA02" w14:textId="5C480BC6" w:rsidR="000E4FA0" w:rsidRPr="000E4FA0" w:rsidRDefault="000E4FA0" w:rsidP="000E4FA0">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0E4FA0">
        <w:rPr>
          <w:rFonts w:ascii="Times New Roman" w:eastAsia="Times New Roman" w:hAnsi="Times New Roman" w:cs="Times New Roman"/>
          <w:kern w:val="0"/>
          <w:sz w:val="24"/>
          <w:szCs w:val="24"/>
          <w:lang w:eastAsia="de-DE"/>
          <w14:ligatures w14:val="none"/>
        </w:rPr>
        <w:t xml:space="preserve">Im Gesetz sind Obergrenzen für die jährlichen Kosten festgesetzt, die Ihnen für den Betrieb eines intelligenten Messsystems oder einer modernen Messeinrichtung entstehen dürfen. Mehr darf ein Messstellenbetreiber nur dann in </w:t>
      </w:r>
      <w:r w:rsidRPr="00EF1E5C">
        <w:rPr>
          <w:rFonts w:ascii="Times New Roman" w:eastAsia="Times New Roman" w:hAnsi="Times New Roman" w:cs="Times New Roman"/>
          <w:kern w:val="0"/>
          <w:sz w:val="24"/>
          <w:szCs w:val="24"/>
          <w:lang w:eastAsia="de-DE"/>
          <w14:ligatures w14:val="none"/>
        </w:rPr>
        <w:t>Rechnung</w:t>
      </w:r>
      <w:r w:rsidRPr="000E4FA0">
        <w:rPr>
          <w:rFonts w:ascii="Times New Roman" w:eastAsia="Times New Roman" w:hAnsi="Times New Roman" w:cs="Times New Roman"/>
          <w:kern w:val="0"/>
          <w:sz w:val="24"/>
          <w:szCs w:val="24"/>
          <w:lang w:eastAsia="de-DE"/>
          <w14:ligatures w14:val="none"/>
        </w:rPr>
        <w:t xml:space="preserve"> stellen, wenn Sie sich einen der neuen digitalen Stromzähler </w:t>
      </w:r>
      <w:r w:rsidR="00EF1E5C">
        <w:rPr>
          <w:rFonts w:ascii="Times New Roman" w:eastAsia="Times New Roman" w:hAnsi="Times New Roman" w:cs="Times New Roman"/>
          <w:kern w:val="0"/>
          <w:sz w:val="24"/>
          <w:szCs w:val="24"/>
          <w:lang w:eastAsia="de-DE"/>
          <w14:ligatures w14:val="none"/>
        </w:rPr>
        <w:t>auf eigenen Wunsch</w:t>
      </w:r>
      <w:r w:rsidRPr="000E4FA0">
        <w:rPr>
          <w:rFonts w:ascii="Times New Roman" w:eastAsia="Times New Roman" w:hAnsi="Times New Roman" w:cs="Times New Roman"/>
          <w:kern w:val="0"/>
          <w:sz w:val="24"/>
          <w:szCs w:val="24"/>
          <w:lang w:eastAsia="de-DE"/>
          <w14:ligatures w14:val="none"/>
        </w:rPr>
        <w:t xml:space="preserve"> einbauen lassen oder sich für einen anderen Messstellenbetreiber entschieden haben.</w:t>
      </w:r>
    </w:p>
    <w:p w14:paraId="671F684C" w14:textId="70D7208D" w:rsidR="000E4FA0" w:rsidRPr="00EF1E5C" w:rsidRDefault="00EF1E5C" w:rsidP="00EF1E5C">
      <w:pPr>
        <w:pStyle w:val="Listenabsatz"/>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EF1E5C">
        <w:rPr>
          <w:rFonts w:ascii="Times New Roman" w:eastAsia="Times New Roman" w:hAnsi="Times New Roman" w:cs="Times New Roman"/>
          <w:b/>
          <w:bCs/>
          <w:kern w:val="0"/>
          <w:sz w:val="24"/>
          <w:szCs w:val="24"/>
          <w:lang w:eastAsia="de-DE"/>
          <w14:ligatures w14:val="none"/>
        </w:rPr>
        <w:t>Moderne Messeinrichtung</w:t>
      </w:r>
      <w:r>
        <w:rPr>
          <w:rFonts w:ascii="Times New Roman" w:eastAsia="Times New Roman" w:hAnsi="Times New Roman" w:cs="Times New Roman"/>
          <w:kern w:val="0"/>
          <w:sz w:val="24"/>
          <w:szCs w:val="24"/>
          <w:lang w:eastAsia="de-DE"/>
          <w14:ligatures w14:val="none"/>
        </w:rPr>
        <w:t xml:space="preserve"> (digitaler Zähler)</w:t>
      </w:r>
      <w:r>
        <w:rPr>
          <w:rFonts w:ascii="Times New Roman" w:eastAsia="Times New Roman" w:hAnsi="Times New Roman" w:cs="Times New Roman"/>
          <w:kern w:val="0"/>
          <w:sz w:val="24"/>
          <w:szCs w:val="24"/>
          <w:lang w:eastAsia="de-DE"/>
          <w14:ligatures w14:val="none"/>
        </w:rPr>
        <w:br/>
      </w:r>
      <w:r w:rsidR="000E4FA0" w:rsidRPr="00EF1E5C">
        <w:rPr>
          <w:rFonts w:ascii="Times New Roman" w:eastAsia="Times New Roman" w:hAnsi="Times New Roman" w:cs="Times New Roman"/>
          <w:kern w:val="0"/>
          <w:sz w:val="24"/>
          <w:szCs w:val="24"/>
          <w:lang w:eastAsia="de-DE"/>
          <w14:ligatures w14:val="none"/>
        </w:rPr>
        <w:t>Für den Betrieb einer modernen Messeinrichtung dürfen unabhängig vom Verbrauch nur maximal 25 Euro brutto pro Jahr berechnet werden.</w:t>
      </w:r>
    </w:p>
    <w:p w14:paraId="7CAF7AAD" w14:textId="77777777" w:rsidR="00EF1E5C" w:rsidRDefault="000E4FA0" w:rsidP="00EF1E5C">
      <w:pPr>
        <w:spacing w:before="100" w:beforeAutospacing="1" w:after="100" w:afterAutospacing="1" w:line="240" w:lineRule="auto"/>
        <w:ind w:left="708"/>
        <w:rPr>
          <w:rFonts w:ascii="Times New Roman" w:eastAsia="Times New Roman" w:hAnsi="Times New Roman" w:cs="Times New Roman"/>
          <w:kern w:val="0"/>
          <w:sz w:val="24"/>
          <w:szCs w:val="24"/>
          <w:lang w:eastAsia="de-DE"/>
          <w14:ligatures w14:val="none"/>
        </w:rPr>
      </w:pPr>
      <w:r w:rsidRPr="000E4FA0">
        <w:rPr>
          <w:rFonts w:ascii="Times New Roman" w:eastAsia="Times New Roman" w:hAnsi="Times New Roman" w:cs="Times New Roman"/>
          <w:kern w:val="0"/>
          <w:sz w:val="24"/>
          <w:szCs w:val="24"/>
          <w:lang w:eastAsia="de-DE"/>
          <w14:ligatures w14:val="none"/>
        </w:rPr>
        <w:t>Die Kosten für den Messstellenbetrieb werden seit 2024 nicht mehr allein von den Anschlussnutzer</w:t>
      </w:r>
      <w:r w:rsidR="00EF1E5C">
        <w:rPr>
          <w:rFonts w:ascii="Times New Roman" w:eastAsia="Times New Roman" w:hAnsi="Times New Roman" w:cs="Times New Roman"/>
          <w:kern w:val="0"/>
          <w:sz w:val="24"/>
          <w:szCs w:val="24"/>
          <w:lang w:eastAsia="de-DE"/>
          <w14:ligatures w14:val="none"/>
        </w:rPr>
        <w:t>n</w:t>
      </w:r>
      <w:r w:rsidRPr="000E4FA0">
        <w:rPr>
          <w:rFonts w:ascii="Times New Roman" w:eastAsia="Times New Roman" w:hAnsi="Times New Roman" w:cs="Times New Roman"/>
          <w:kern w:val="0"/>
          <w:sz w:val="24"/>
          <w:szCs w:val="24"/>
          <w:lang w:eastAsia="de-DE"/>
          <w14:ligatures w14:val="none"/>
        </w:rPr>
        <w:t>, sondern zum Teil vom Netzbetreiber getragen. Die Aufteilung hängt vom durchschnittlichen Verbrauch der letzten drei Jahre beziehungsweise der Leistung der stromerzeugenden Anlage ab.</w:t>
      </w:r>
    </w:p>
    <w:p w14:paraId="743D7BC8" w14:textId="342DE2F2" w:rsidR="009F582A" w:rsidRPr="007D0FC6" w:rsidRDefault="009F582A" w:rsidP="009F582A">
      <w:pPr>
        <w:pStyle w:val="Listenabsatz"/>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7D0FC6">
        <w:rPr>
          <w:rFonts w:ascii="Times New Roman" w:eastAsia="Times New Roman" w:hAnsi="Times New Roman" w:cs="Times New Roman"/>
          <w:b/>
          <w:bCs/>
          <w:kern w:val="0"/>
          <w:sz w:val="24"/>
          <w:szCs w:val="24"/>
          <w:lang w:eastAsia="de-DE"/>
          <w14:ligatures w14:val="none"/>
        </w:rPr>
        <w:t>Intelligentes Messsystem</w:t>
      </w:r>
      <w:r w:rsidRPr="007D0FC6">
        <w:rPr>
          <w:rFonts w:ascii="Times New Roman" w:eastAsia="Times New Roman" w:hAnsi="Times New Roman" w:cs="Times New Roman"/>
          <w:kern w:val="0"/>
          <w:sz w:val="24"/>
          <w:szCs w:val="24"/>
          <w:lang w:eastAsia="de-DE"/>
          <w14:ligatures w14:val="none"/>
        </w:rPr>
        <w:t xml:space="preserve"> (Smartmeter)</w:t>
      </w:r>
      <w:r w:rsidRPr="007D0FC6">
        <w:rPr>
          <w:rFonts w:ascii="Times New Roman" w:eastAsia="Times New Roman" w:hAnsi="Times New Roman" w:cs="Times New Roman"/>
          <w:kern w:val="0"/>
          <w:sz w:val="24"/>
          <w:szCs w:val="24"/>
          <w:lang w:eastAsia="de-DE"/>
          <w14:ligatures w14:val="none"/>
        </w:rPr>
        <w:br/>
        <w:t>Jährliche Preisobergrenze für intelligente Messsysteme seit 2025 bei Pflichteinbau und optionale</w:t>
      </w:r>
      <w:r w:rsidR="00DC46D5">
        <w:rPr>
          <w:rFonts w:ascii="Times New Roman" w:eastAsia="Times New Roman" w:hAnsi="Times New Roman" w:cs="Times New Roman"/>
          <w:kern w:val="0"/>
          <w:sz w:val="24"/>
          <w:szCs w:val="24"/>
          <w:lang w:eastAsia="de-DE"/>
          <w14:ligatures w14:val="none"/>
        </w:rPr>
        <w:t>m</w:t>
      </w:r>
      <w:r w:rsidRPr="007D0FC6">
        <w:rPr>
          <w:rFonts w:ascii="Times New Roman" w:eastAsia="Times New Roman" w:hAnsi="Times New Roman" w:cs="Times New Roman"/>
          <w:kern w:val="0"/>
          <w:sz w:val="24"/>
          <w:szCs w:val="24"/>
          <w:lang w:eastAsia="de-DE"/>
          <w14:ligatures w14:val="none"/>
        </w:rPr>
        <w:t xml:space="preserve"> Einbau.</w:t>
      </w:r>
      <w:r w:rsidRPr="007D0FC6">
        <w:rPr>
          <w:rFonts w:ascii="Times New Roman" w:eastAsia="Times New Roman" w:hAnsi="Times New Roman" w:cs="Times New Roman"/>
          <w:kern w:val="0"/>
          <w:sz w:val="24"/>
          <w:szCs w:val="24"/>
          <w:lang w:eastAsia="de-DE"/>
          <w14:ligatures w14:val="none"/>
        </w:rPr>
        <w:br/>
      </w:r>
      <w:r w:rsidRPr="007D0FC6">
        <w:rPr>
          <w:rFonts w:ascii="Times New Roman" w:eastAsia="Times New Roman" w:hAnsi="Times New Roman" w:cs="Times New Roman"/>
          <w:b/>
          <w:bCs/>
          <w:kern w:val="0"/>
          <w:sz w:val="24"/>
          <w:szCs w:val="24"/>
          <w:u w:val="single"/>
          <w:lang w:eastAsia="de-DE"/>
          <w14:ligatures w14:val="none"/>
        </w:rPr>
        <w:t>Haushalt mit</w:t>
      </w:r>
      <w:r w:rsidRPr="007D0FC6">
        <w:rPr>
          <w:rFonts w:ascii="Times New Roman" w:eastAsia="Times New Roman" w:hAnsi="Times New Roman" w:cs="Times New Roman"/>
          <w:kern w:val="0"/>
          <w:sz w:val="24"/>
          <w:szCs w:val="24"/>
          <w:lang w:eastAsia="de-DE"/>
          <w14:ligatures w14:val="none"/>
        </w:rPr>
        <w:t xml:space="preserve"> </w:t>
      </w:r>
      <w:r w:rsidRPr="007D0FC6">
        <w:rPr>
          <w:rFonts w:ascii="Times New Roman" w:eastAsia="Times New Roman" w:hAnsi="Times New Roman" w:cs="Times New Roman"/>
          <w:kern w:val="0"/>
          <w:sz w:val="24"/>
          <w:szCs w:val="24"/>
          <w:lang w:eastAsia="de-DE"/>
          <w14:ligatures w14:val="none"/>
        </w:rPr>
        <w:tab/>
      </w:r>
      <w:r w:rsidRPr="007D0FC6">
        <w:rPr>
          <w:rFonts w:ascii="Times New Roman" w:eastAsia="Times New Roman" w:hAnsi="Times New Roman" w:cs="Times New Roman"/>
          <w:kern w:val="0"/>
          <w:sz w:val="24"/>
          <w:szCs w:val="24"/>
          <w:lang w:eastAsia="de-DE"/>
          <w14:ligatures w14:val="none"/>
        </w:rPr>
        <w:tab/>
      </w:r>
      <w:r w:rsidRPr="007D0FC6">
        <w:rPr>
          <w:rFonts w:ascii="Times New Roman" w:eastAsia="Times New Roman" w:hAnsi="Times New Roman" w:cs="Times New Roman"/>
          <w:kern w:val="0"/>
          <w:sz w:val="24"/>
          <w:szCs w:val="24"/>
          <w:lang w:eastAsia="de-DE"/>
          <w14:ligatures w14:val="none"/>
        </w:rPr>
        <w:tab/>
      </w:r>
      <w:r w:rsidRPr="007D0FC6">
        <w:rPr>
          <w:rFonts w:ascii="Times New Roman" w:eastAsia="Times New Roman" w:hAnsi="Times New Roman" w:cs="Times New Roman"/>
          <w:kern w:val="0"/>
          <w:sz w:val="24"/>
          <w:szCs w:val="24"/>
          <w:lang w:eastAsia="de-DE"/>
          <w14:ligatures w14:val="none"/>
        </w:rPr>
        <w:tab/>
      </w:r>
      <w:r w:rsidRPr="007D0FC6">
        <w:rPr>
          <w:rFonts w:ascii="Times New Roman" w:eastAsia="Times New Roman" w:hAnsi="Times New Roman" w:cs="Times New Roman"/>
          <w:kern w:val="0"/>
          <w:sz w:val="24"/>
          <w:szCs w:val="24"/>
          <w:lang w:eastAsia="de-DE"/>
          <w14:ligatures w14:val="none"/>
        </w:rPr>
        <w:tab/>
        <w:t xml:space="preserve">   </w:t>
      </w:r>
      <w:r w:rsidRPr="007D0FC6">
        <w:rPr>
          <w:rFonts w:ascii="Times New Roman" w:eastAsia="Times New Roman" w:hAnsi="Times New Roman" w:cs="Times New Roman"/>
          <w:kern w:val="0"/>
          <w:sz w:val="24"/>
          <w:szCs w:val="24"/>
          <w:lang w:eastAsia="de-DE"/>
          <w14:ligatures w14:val="none"/>
        </w:rPr>
        <w:tab/>
      </w:r>
      <w:r w:rsidRPr="007D0FC6">
        <w:rPr>
          <w:rFonts w:ascii="Times New Roman" w:eastAsia="Times New Roman" w:hAnsi="Times New Roman" w:cs="Times New Roman"/>
          <w:b/>
          <w:bCs/>
          <w:kern w:val="0"/>
          <w:sz w:val="24"/>
          <w:szCs w:val="24"/>
          <w:u w:val="single"/>
          <w:lang w:eastAsia="de-DE"/>
          <w14:ligatures w14:val="none"/>
        </w:rPr>
        <w:t xml:space="preserve">Preisobergrenze </w:t>
      </w:r>
      <w:r w:rsidRPr="007D0FC6">
        <w:rPr>
          <w:rFonts w:ascii="Times New Roman" w:eastAsia="Times New Roman" w:hAnsi="Times New Roman" w:cs="Times New Roman"/>
          <w:kern w:val="0"/>
          <w:sz w:val="24"/>
          <w:szCs w:val="24"/>
          <w:u w:val="single"/>
          <w:lang w:eastAsia="de-DE"/>
          <w14:ligatures w14:val="none"/>
        </w:rPr>
        <w:t xml:space="preserve">(brutto)  </w:t>
      </w:r>
      <w:r w:rsidRPr="007D0FC6">
        <w:rPr>
          <w:rFonts w:ascii="Times New Roman" w:eastAsia="Times New Roman" w:hAnsi="Times New Roman" w:cs="Times New Roman"/>
          <w:kern w:val="0"/>
          <w:sz w:val="24"/>
          <w:szCs w:val="24"/>
          <w:u w:val="single"/>
          <w:lang w:eastAsia="de-DE"/>
          <w14:ligatures w14:val="none"/>
        </w:rPr>
        <w:br/>
      </w:r>
      <w:bookmarkStart w:id="0" w:name="_Hlk209893647"/>
      <w:r w:rsidRPr="007D0FC6">
        <w:rPr>
          <w:rFonts w:ascii="Times New Roman" w:eastAsia="Times New Roman" w:hAnsi="Times New Roman" w:cs="Times New Roman"/>
          <w:kern w:val="0"/>
          <w:sz w:val="24"/>
          <w:szCs w:val="24"/>
          <w:lang w:eastAsia="de-DE"/>
          <w14:ligatures w14:val="none"/>
        </w:rPr>
        <w:t>1. Stromverbrauch über   6.000 – 10.000 kWh</w:t>
      </w:r>
      <w:r w:rsidRPr="007D0FC6">
        <w:rPr>
          <w:rFonts w:ascii="Times New Roman" w:eastAsia="Times New Roman" w:hAnsi="Times New Roman" w:cs="Times New Roman"/>
          <w:kern w:val="0"/>
          <w:sz w:val="24"/>
          <w:szCs w:val="24"/>
          <w:lang w:eastAsia="de-DE"/>
          <w14:ligatures w14:val="none"/>
        </w:rPr>
        <w:tab/>
      </w:r>
      <w:r w:rsidRPr="007D0FC6">
        <w:rPr>
          <w:rFonts w:ascii="Times New Roman" w:eastAsia="Times New Roman" w:hAnsi="Times New Roman" w:cs="Times New Roman"/>
          <w:kern w:val="0"/>
          <w:sz w:val="24"/>
          <w:szCs w:val="24"/>
          <w:lang w:eastAsia="de-DE"/>
          <w14:ligatures w14:val="none"/>
        </w:rPr>
        <w:tab/>
      </w:r>
      <w:r w:rsidR="007D0FC6">
        <w:rPr>
          <w:rFonts w:ascii="Times New Roman" w:eastAsia="Times New Roman" w:hAnsi="Times New Roman" w:cs="Times New Roman"/>
          <w:kern w:val="0"/>
          <w:sz w:val="24"/>
          <w:szCs w:val="24"/>
          <w:lang w:eastAsia="de-DE"/>
          <w14:ligatures w14:val="none"/>
        </w:rPr>
        <w:t xml:space="preserve">  </w:t>
      </w:r>
      <w:r w:rsidRPr="007D0FC6">
        <w:rPr>
          <w:rFonts w:ascii="Times New Roman" w:eastAsia="Times New Roman" w:hAnsi="Times New Roman" w:cs="Times New Roman"/>
          <w:kern w:val="0"/>
          <w:sz w:val="24"/>
          <w:szCs w:val="24"/>
          <w:lang w:eastAsia="de-DE"/>
          <w14:ligatures w14:val="none"/>
        </w:rPr>
        <w:t>40 Euro / Jahr</w:t>
      </w:r>
      <w:r w:rsidRPr="007D0FC6">
        <w:rPr>
          <w:rFonts w:ascii="Times New Roman" w:eastAsia="Times New Roman" w:hAnsi="Times New Roman" w:cs="Times New Roman"/>
          <w:kern w:val="0"/>
          <w:sz w:val="24"/>
          <w:szCs w:val="24"/>
          <w:lang w:eastAsia="de-DE"/>
          <w14:ligatures w14:val="none"/>
        </w:rPr>
        <w:tab/>
      </w:r>
      <w:r w:rsidRPr="007D0FC6">
        <w:rPr>
          <w:rFonts w:ascii="Times New Roman" w:eastAsia="Times New Roman" w:hAnsi="Times New Roman" w:cs="Times New Roman"/>
          <w:kern w:val="0"/>
          <w:sz w:val="24"/>
          <w:szCs w:val="24"/>
          <w:lang w:eastAsia="de-DE"/>
          <w14:ligatures w14:val="none"/>
        </w:rPr>
        <w:br/>
        <w:t>2.</w:t>
      </w:r>
      <w:bookmarkEnd w:id="0"/>
      <w:r w:rsidRPr="007D0FC6">
        <w:rPr>
          <w:rFonts w:ascii="Times New Roman" w:eastAsia="Times New Roman" w:hAnsi="Times New Roman" w:cs="Times New Roman"/>
          <w:kern w:val="0"/>
          <w:sz w:val="24"/>
          <w:szCs w:val="24"/>
          <w:lang w:eastAsia="de-DE"/>
          <w14:ligatures w14:val="none"/>
        </w:rPr>
        <w:t xml:space="preserve"> Stromverbrauch über 10.000 – 20.000 kWh</w:t>
      </w:r>
      <w:r w:rsidRPr="007D0FC6">
        <w:rPr>
          <w:rFonts w:ascii="Times New Roman" w:eastAsia="Times New Roman" w:hAnsi="Times New Roman" w:cs="Times New Roman"/>
          <w:kern w:val="0"/>
          <w:sz w:val="24"/>
          <w:szCs w:val="24"/>
          <w:lang w:eastAsia="de-DE"/>
          <w14:ligatures w14:val="none"/>
        </w:rPr>
        <w:tab/>
      </w:r>
      <w:r w:rsidRPr="007D0FC6">
        <w:rPr>
          <w:rFonts w:ascii="Times New Roman" w:eastAsia="Times New Roman" w:hAnsi="Times New Roman" w:cs="Times New Roman"/>
          <w:kern w:val="0"/>
          <w:sz w:val="24"/>
          <w:szCs w:val="24"/>
          <w:lang w:eastAsia="de-DE"/>
          <w14:ligatures w14:val="none"/>
        </w:rPr>
        <w:tab/>
      </w:r>
      <w:r w:rsidR="007D0FC6">
        <w:rPr>
          <w:rFonts w:ascii="Times New Roman" w:eastAsia="Times New Roman" w:hAnsi="Times New Roman" w:cs="Times New Roman"/>
          <w:kern w:val="0"/>
          <w:sz w:val="24"/>
          <w:szCs w:val="24"/>
          <w:lang w:eastAsia="de-DE"/>
          <w14:ligatures w14:val="none"/>
        </w:rPr>
        <w:t xml:space="preserve">  </w:t>
      </w:r>
      <w:r w:rsidRPr="007D0FC6">
        <w:rPr>
          <w:rFonts w:ascii="Times New Roman" w:eastAsia="Times New Roman" w:hAnsi="Times New Roman" w:cs="Times New Roman"/>
          <w:kern w:val="0"/>
          <w:sz w:val="24"/>
          <w:szCs w:val="24"/>
          <w:lang w:eastAsia="de-DE"/>
          <w14:ligatures w14:val="none"/>
        </w:rPr>
        <w:t>50 Euro / Jahr</w:t>
      </w:r>
      <w:r w:rsidRPr="007D0FC6">
        <w:rPr>
          <w:rFonts w:ascii="Times New Roman" w:eastAsia="Times New Roman" w:hAnsi="Times New Roman" w:cs="Times New Roman"/>
          <w:kern w:val="0"/>
          <w:sz w:val="24"/>
          <w:szCs w:val="24"/>
          <w:lang w:eastAsia="de-DE"/>
          <w14:ligatures w14:val="none"/>
        </w:rPr>
        <w:tab/>
      </w:r>
      <w:r w:rsidRPr="007D0FC6">
        <w:rPr>
          <w:rFonts w:ascii="Times New Roman" w:eastAsia="Times New Roman" w:hAnsi="Times New Roman" w:cs="Times New Roman"/>
          <w:kern w:val="0"/>
          <w:sz w:val="24"/>
          <w:szCs w:val="24"/>
          <w:lang w:eastAsia="de-DE"/>
          <w14:ligatures w14:val="none"/>
        </w:rPr>
        <w:br/>
      </w:r>
      <w:bookmarkStart w:id="1" w:name="_Hlk209893860"/>
      <w:r w:rsidRPr="007D0FC6">
        <w:rPr>
          <w:rFonts w:ascii="Times New Roman" w:eastAsia="Times New Roman" w:hAnsi="Times New Roman" w:cs="Times New Roman"/>
          <w:kern w:val="0"/>
          <w:sz w:val="24"/>
          <w:szCs w:val="24"/>
          <w:lang w:eastAsia="de-DE"/>
          <w14:ligatures w14:val="none"/>
        </w:rPr>
        <w:t xml:space="preserve">3. PV- Anlage </w:t>
      </w:r>
      <w:r w:rsidR="007D0FC6" w:rsidRPr="007D0FC6">
        <w:rPr>
          <w:rFonts w:ascii="Times New Roman" w:eastAsia="Times New Roman" w:hAnsi="Times New Roman" w:cs="Times New Roman"/>
          <w:kern w:val="0"/>
          <w:sz w:val="24"/>
          <w:szCs w:val="24"/>
          <w:lang w:eastAsia="de-DE"/>
          <w14:ligatures w14:val="none"/>
        </w:rPr>
        <w:t>mit Leistung bis 15 kW</w:t>
      </w:r>
      <w:r w:rsidRPr="007D0FC6">
        <w:rPr>
          <w:rFonts w:ascii="Times New Roman" w:eastAsia="Times New Roman" w:hAnsi="Times New Roman" w:cs="Times New Roman"/>
          <w:kern w:val="0"/>
          <w:sz w:val="24"/>
          <w:szCs w:val="24"/>
          <w:lang w:eastAsia="de-DE"/>
          <w14:ligatures w14:val="none"/>
        </w:rPr>
        <w:tab/>
      </w:r>
      <w:r w:rsidRPr="007D0FC6">
        <w:rPr>
          <w:rFonts w:ascii="Times New Roman" w:eastAsia="Times New Roman" w:hAnsi="Times New Roman" w:cs="Times New Roman"/>
          <w:kern w:val="0"/>
          <w:sz w:val="24"/>
          <w:szCs w:val="24"/>
          <w:lang w:eastAsia="de-DE"/>
          <w14:ligatures w14:val="none"/>
        </w:rPr>
        <w:tab/>
      </w:r>
      <w:r w:rsidR="007D0FC6" w:rsidRPr="007D0FC6">
        <w:rPr>
          <w:rFonts w:ascii="Times New Roman" w:eastAsia="Times New Roman" w:hAnsi="Times New Roman" w:cs="Times New Roman"/>
          <w:kern w:val="0"/>
          <w:sz w:val="24"/>
          <w:szCs w:val="24"/>
          <w:lang w:eastAsia="de-DE"/>
          <w14:ligatures w14:val="none"/>
        </w:rPr>
        <w:tab/>
        <w:t xml:space="preserve">  5</w:t>
      </w:r>
      <w:r w:rsidRPr="007D0FC6">
        <w:rPr>
          <w:rFonts w:ascii="Times New Roman" w:eastAsia="Times New Roman" w:hAnsi="Times New Roman" w:cs="Times New Roman"/>
          <w:kern w:val="0"/>
          <w:sz w:val="24"/>
          <w:szCs w:val="24"/>
          <w:lang w:eastAsia="de-DE"/>
          <w14:ligatures w14:val="none"/>
        </w:rPr>
        <w:t>0 Euro / Jahr</w:t>
      </w:r>
      <w:bookmarkEnd w:id="1"/>
      <w:r w:rsidRPr="007D0FC6">
        <w:rPr>
          <w:rFonts w:ascii="Times New Roman" w:eastAsia="Times New Roman" w:hAnsi="Times New Roman" w:cs="Times New Roman"/>
          <w:kern w:val="0"/>
          <w:sz w:val="24"/>
          <w:szCs w:val="24"/>
          <w:lang w:eastAsia="de-DE"/>
          <w14:ligatures w14:val="none"/>
        </w:rPr>
        <w:tab/>
      </w:r>
      <w:r w:rsidR="007D0FC6" w:rsidRPr="007D0FC6">
        <w:rPr>
          <w:rFonts w:ascii="Times New Roman" w:eastAsia="Times New Roman" w:hAnsi="Times New Roman" w:cs="Times New Roman"/>
          <w:kern w:val="0"/>
          <w:sz w:val="24"/>
          <w:szCs w:val="24"/>
          <w:lang w:eastAsia="de-DE"/>
          <w14:ligatures w14:val="none"/>
        </w:rPr>
        <w:br/>
        <w:t>4. PV- Anlage mit Leistung über 15 - bis 25 kW</w:t>
      </w:r>
      <w:r w:rsidR="007D0FC6" w:rsidRPr="007D0FC6">
        <w:rPr>
          <w:rFonts w:ascii="Times New Roman" w:eastAsia="Times New Roman" w:hAnsi="Times New Roman" w:cs="Times New Roman"/>
          <w:kern w:val="0"/>
          <w:sz w:val="24"/>
          <w:szCs w:val="24"/>
          <w:lang w:eastAsia="de-DE"/>
          <w14:ligatures w14:val="none"/>
        </w:rPr>
        <w:tab/>
      </w:r>
      <w:r w:rsidR="007D0FC6" w:rsidRPr="007D0FC6">
        <w:rPr>
          <w:rFonts w:ascii="Times New Roman" w:eastAsia="Times New Roman" w:hAnsi="Times New Roman" w:cs="Times New Roman"/>
          <w:kern w:val="0"/>
          <w:sz w:val="24"/>
          <w:szCs w:val="24"/>
          <w:lang w:eastAsia="de-DE"/>
          <w14:ligatures w14:val="none"/>
        </w:rPr>
        <w:tab/>
        <w:t>110 Euro / Jahr</w:t>
      </w:r>
      <w:r w:rsidR="007D0FC6" w:rsidRPr="007D0FC6">
        <w:rPr>
          <w:rFonts w:ascii="Times New Roman" w:eastAsia="Times New Roman" w:hAnsi="Times New Roman" w:cs="Times New Roman"/>
          <w:kern w:val="0"/>
          <w:sz w:val="24"/>
          <w:szCs w:val="24"/>
          <w:lang w:eastAsia="de-DE"/>
          <w14:ligatures w14:val="none"/>
        </w:rPr>
        <w:tab/>
      </w:r>
      <w:r w:rsidRPr="007D0FC6">
        <w:rPr>
          <w:rFonts w:ascii="Times New Roman" w:eastAsia="Times New Roman" w:hAnsi="Times New Roman" w:cs="Times New Roman"/>
          <w:kern w:val="0"/>
          <w:sz w:val="24"/>
          <w:szCs w:val="24"/>
          <w:lang w:eastAsia="de-DE"/>
          <w14:ligatures w14:val="none"/>
        </w:rPr>
        <w:br/>
      </w:r>
      <w:r w:rsidR="007D0FC6">
        <w:rPr>
          <w:rFonts w:ascii="Times New Roman" w:eastAsia="Times New Roman" w:hAnsi="Times New Roman" w:cs="Times New Roman"/>
          <w:kern w:val="0"/>
          <w:sz w:val="24"/>
          <w:szCs w:val="24"/>
          <w:lang w:eastAsia="de-DE"/>
          <w14:ligatures w14:val="none"/>
        </w:rPr>
        <w:t>5</w:t>
      </w:r>
      <w:r w:rsidR="007D0FC6" w:rsidRPr="007D0FC6">
        <w:rPr>
          <w:rFonts w:ascii="Times New Roman" w:eastAsia="Times New Roman" w:hAnsi="Times New Roman" w:cs="Times New Roman"/>
          <w:kern w:val="0"/>
          <w:sz w:val="24"/>
          <w:szCs w:val="24"/>
          <w:lang w:eastAsia="de-DE"/>
          <w14:ligatures w14:val="none"/>
        </w:rPr>
        <w:t xml:space="preserve">. </w:t>
      </w:r>
      <w:r w:rsidR="007D0FC6">
        <w:rPr>
          <w:rFonts w:ascii="Times New Roman" w:eastAsia="Times New Roman" w:hAnsi="Times New Roman" w:cs="Times New Roman"/>
          <w:kern w:val="0"/>
          <w:sz w:val="24"/>
          <w:szCs w:val="24"/>
          <w:lang w:eastAsia="de-DE"/>
          <w14:ligatures w14:val="none"/>
        </w:rPr>
        <w:t xml:space="preserve">Steuerbare Verbrauchseinrichtung </w:t>
      </w:r>
      <w:r w:rsidR="007D0FC6" w:rsidRPr="007D0FC6">
        <w:rPr>
          <w:rFonts w:ascii="Times New Roman" w:eastAsia="Times New Roman" w:hAnsi="Times New Roman" w:cs="Times New Roman"/>
          <w:kern w:val="0"/>
          <w:sz w:val="24"/>
          <w:szCs w:val="24"/>
          <w:lang w:eastAsia="de-DE"/>
          <w14:ligatures w14:val="none"/>
        </w:rPr>
        <w:t xml:space="preserve"> </w:t>
      </w:r>
      <w:r w:rsidR="007D0FC6">
        <w:rPr>
          <w:rFonts w:ascii="Times New Roman" w:eastAsia="Times New Roman" w:hAnsi="Times New Roman" w:cs="Times New Roman"/>
          <w:kern w:val="0"/>
          <w:sz w:val="24"/>
          <w:szCs w:val="24"/>
          <w:lang w:eastAsia="de-DE"/>
          <w14:ligatures w14:val="none"/>
        </w:rPr>
        <w:tab/>
      </w:r>
      <w:r w:rsidR="007D0FC6" w:rsidRPr="007D0FC6">
        <w:rPr>
          <w:rFonts w:ascii="Times New Roman" w:eastAsia="Times New Roman" w:hAnsi="Times New Roman" w:cs="Times New Roman"/>
          <w:kern w:val="0"/>
          <w:sz w:val="24"/>
          <w:szCs w:val="24"/>
          <w:lang w:eastAsia="de-DE"/>
          <w14:ligatures w14:val="none"/>
        </w:rPr>
        <w:tab/>
      </w:r>
      <w:r w:rsidR="007D0FC6" w:rsidRPr="007D0FC6">
        <w:rPr>
          <w:rFonts w:ascii="Times New Roman" w:eastAsia="Times New Roman" w:hAnsi="Times New Roman" w:cs="Times New Roman"/>
          <w:kern w:val="0"/>
          <w:sz w:val="24"/>
          <w:szCs w:val="24"/>
          <w:lang w:eastAsia="de-DE"/>
          <w14:ligatures w14:val="none"/>
        </w:rPr>
        <w:tab/>
      </w:r>
      <w:r w:rsidR="007D0FC6">
        <w:rPr>
          <w:rFonts w:ascii="Times New Roman" w:eastAsia="Times New Roman" w:hAnsi="Times New Roman" w:cs="Times New Roman"/>
          <w:kern w:val="0"/>
          <w:sz w:val="24"/>
          <w:szCs w:val="24"/>
          <w:lang w:eastAsia="de-DE"/>
          <w14:ligatures w14:val="none"/>
        </w:rPr>
        <w:t xml:space="preserve">   </w:t>
      </w:r>
      <w:r w:rsidR="007D0FC6" w:rsidRPr="007D0FC6">
        <w:rPr>
          <w:rFonts w:ascii="Times New Roman" w:eastAsia="Times New Roman" w:hAnsi="Times New Roman" w:cs="Times New Roman"/>
          <w:kern w:val="0"/>
          <w:sz w:val="24"/>
          <w:szCs w:val="24"/>
          <w:lang w:eastAsia="de-DE"/>
          <w14:ligatures w14:val="none"/>
        </w:rPr>
        <w:t>50 Euro / Jahr</w:t>
      </w:r>
      <w:r w:rsidR="007D0FC6">
        <w:rPr>
          <w:rFonts w:ascii="Times New Roman" w:eastAsia="Times New Roman" w:hAnsi="Times New Roman" w:cs="Times New Roman"/>
          <w:kern w:val="0"/>
          <w:sz w:val="24"/>
          <w:szCs w:val="24"/>
          <w:lang w:eastAsia="de-DE"/>
          <w14:ligatures w14:val="none"/>
        </w:rPr>
        <w:br/>
      </w:r>
      <w:r w:rsidR="007D0FC6" w:rsidRPr="007D0FC6">
        <w:rPr>
          <w:rFonts w:ascii="Times New Roman" w:eastAsia="Times New Roman" w:hAnsi="Times New Roman" w:cs="Times New Roman"/>
          <w:kern w:val="0"/>
          <w:sz w:val="18"/>
          <w:szCs w:val="18"/>
          <w:lang w:eastAsia="de-DE"/>
          <w14:ligatures w14:val="none"/>
        </w:rPr>
        <w:t xml:space="preserve">     ( Ladestation f. PKW oder Wärmepumpe)</w:t>
      </w:r>
      <w:r w:rsidR="007D0FC6" w:rsidRPr="007D0FC6">
        <w:rPr>
          <w:rFonts w:ascii="Times New Roman" w:eastAsia="Times New Roman" w:hAnsi="Times New Roman" w:cs="Times New Roman"/>
          <w:kern w:val="0"/>
          <w:sz w:val="24"/>
          <w:szCs w:val="24"/>
          <w:lang w:eastAsia="de-DE"/>
          <w14:ligatures w14:val="none"/>
        </w:rPr>
        <w:tab/>
      </w:r>
      <w:r w:rsidR="007D0FC6">
        <w:rPr>
          <w:rFonts w:ascii="Times New Roman" w:eastAsia="Times New Roman" w:hAnsi="Times New Roman" w:cs="Times New Roman"/>
          <w:kern w:val="0"/>
          <w:sz w:val="24"/>
          <w:szCs w:val="24"/>
          <w:lang w:eastAsia="de-DE"/>
          <w14:ligatures w14:val="none"/>
        </w:rPr>
        <w:br/>
        <w:t>6. Wunscheinbau Netzbetreiber bei geringem Verbrauch</w:t>
      </w:r>
      <w:r w:rsidR="007D0FC6" w:rsidRPr="007D0FC6">
        <w:rPr>
          <w:rFonts w:ascii="Times New Roman" w:eastAsia="Times New Roman" w:hAnsi="Times New Roman" w:cs="Times New Roman"/>
          <w:kern w:val="0"/>
          <w:sz w:val="24"/>
          <w:szCs w:val="24"/>
          <w:lang w:eastAsia="de-DE"/>
          <w14:ligatures w14:val="none"/>
        </w:rPr>
        <w:tab/>
      </w:r>
      <w:r w:rsidR="007D0FC6">
        <w:rPr>
          <w:rFonts w:ascii="Times New Roman" w:eastAsia="Times New Roman" w:hAnsi="Times New Roman" w:cs="Times New Roman"/>
          <w:kern w:val="0"/>
          <w:sz w:val="24"/>
          <w:szCs w:val="24"/>
          <w:lang w:eastAsia="de-DE"/>
          <w14:ligatures w14:val="none"/>
        </w:rPr>
        <w:t xml:space="preserve">   </w:t>
      </w:r>
      <w:r w:rsidR="007D0FC6" w:rsidRPr="007D0FC6">
        <w:rPr>
          <w:rFonts w:ascii="Times New Roman" w:eastAsia="Times New Roman" w:hAnsi="Times New Roman" w:cs="Times New Roman"/>
          <w:kern w:val="0"/>
          <w:sz w:val="24"/>
          <w:szCs w:val="24"/>
          <w:lang w:eastAsia="de-DE"/>
          <w14:ligatures w14:val="none"/>
        </w:rPr>
        <w:t>50 Euro / Jahr</w:t>
      </w:r>
      <w:r w:rsidR="007D0FC6" w:rsidRPr="007D0FC6">
        <w:rPr>
          <w:rFonts w:ascii="Times New Roman" w:eastAsia="Times New Roman" w:hAnsi="Times New Roman" w:cs="Times New Roman"/>
          <w:kern w:val="0"/>
          <w:sz w:val="24"/>
          <w:szCs w:val="24"/>
          <w:lang w:eastAsia="de-DE"/>
          <w14:ligatures w14:val="none"/>
        </w:rPr>
        <w:tab/>
      </w:r>
    </w:p>
    <w:p w14:paraId="1C6C0254" w14:textId="2F2A892E" w:rsidR="002D6F70" w:rsidRDefault="002D6F70" w:rsidP="002D6F70">
      <w:pPr>
        <w:spacing w:before="100" w:beforeAutospacing="1" w:after="100" w:afterAutospacing="1" w:line="240" w:lineRule="auto"/>
        <w:ind w:left="708"/>
        <w:rPr>
          <w:rFonts w:ascii="Times New Roman" w:eastAsia="Times New Roman" w:hAnsi="Times New Roman" w:cs="Times New Roman"/>
          <w:kern w:val="0"/>
          <w:sz w:val="24"/>
          <w:szCs w:val="24"/>
          <w:lang w:eastAsia="de-DE"/>
          <w14:ligatures w14:val="none"/>
        </w:rPr>
      </w:pPr>
      <w:r w:rsidRPr="002D6F70">
        <w:rPr>
          <w:rFonts w:ascii="Times New Roman" w:eastAsia="Times New Roman" w:hAnsi="Times New Roman" w:cs="Times New Roman"/>
          <w:b/>
          <w:bCs/>
          <w:kern w:val="0"/>
          <w:sz w:val="24"/>
          <w:szCs w:val="24"/>
          <w:u w:val="single"/>
          <w:lang w:eastAsia="de-DE"/>
          <w14:ligatures w14:val="none"/>
        </w:rPr>
        <w:t>Achtung</w:t>
      </w:r>
      <w:r>
        <w:rPr>
          <w:rFonts w:ascii="Times New Roman" w:eastAsia="Times New Roman" w:hAnsi="Times New Roman" w:cs="Times New Roman"/>
          <w:kern w:val="0"/>
          <w:sz w:val="24"/>
          <w:szCs w:val="24"/>
          <w:lang w:eastAsia="de-DE"/>
          <w14:ligatures w14:val="none"/>
        </w:rPr>
        <w:t xml:space="preserve"> </w:t>
      </w:r>
      <w:r>
        <w:rPr>
          <w:rFonts w:ascii="Times New Roman" w:eastAsia="Times New Roman" w:hAnsi="Times New Roman" w:cs="Times New Roman"/>
          <w:kern w:val="0"/>
          <w:sz w:val="24"/>
          <w:szCs w:val="24"/>
          <w:lang w:eastAsia="de-DE"/>
          <w14:ligatures w14:val="none"/>
        </w:rPr>
        <w:br/>
        <w:t>Pkt</w:t>
      </w:r>
      <w:r w:rsidR="00F54E83">
        <w:rPr>
          <w:rFonts w:ascii="Times New Roman" w:eastAsia="Times New Roman" w:hAnsi="Times New Roman" w:cs="Times New Roman"/>
          <w:kern w:val="0"/>
          <w:sz w:val="24"/>
          <w:szCs w:val="24"/>
          <w:lang w:eastAsia="de-DE"/>
          <w14:ligatures w14:val="none"/>
        </w:rPr>
        <w:t>.</w:t>
      </w:r>
      <w:r>
        <w:rPr>
          <w:rFonts w:ascii="Times New Roman" w:eastAsia="Times New Roman" w:hAnsi="Times New Roman" w:cs="Times New Roman"/>
          <w:kern w:val="0"/>
          <w:sz w:val="24"/>
          <w:szCs w:val="24"/>
          <w:lang w:eastAsia="de-DE"/>
          <w14:ligatures w14:val="none"/>
        </w:rPr>
        <w:t xml:space="preserve"> 5 </w:t>
      </w:r>
      <w:r w:rsidR="007D0FC6" w:rsidRPr="000E4FA0">
        <w:rPr>
          <w:rFonts w:ascii="Times New Roman" w:eastAsia="Times New Roman" w:hAnsi="Times New Roman" w:cs="Times New Roman"/>
          <w:kern w:val="0"/>
          <w:sz w:val="24"/>
          <w:szCs w:val="24"/>
          <w:lang w:eastAsia="de-DE"/>
          <w14:ligatures w14:val="none"/>
        </w:rPr>
        <w:t>Bei steuerbaren Verbrauchseinrichtungen fallen nach § 14a Energiewirt</w:t>
      </w:r>
      <w:r>
        <w:rPr>
          <w:rFonts w:ascii="Times New Roman" w:eastAsia="Times New Roman" w:hAnsi="Times New Roman" w:cs="Times New Roman"/>
          <w:kern w:val="0"/>
          <w:sz w:val="24"/>
          <w:szCs w:val="24"/>
          <w:lang w:eastAsia="de-DE"/>
          <w14:ligatures w14:val="none"/>
        </w:rPr>
        <w:t>s</w:t>
      </w:r>
      <w:r w:rsidR="007D0FC6" w:rsidRPr="000E4FA0">
        <w:rPr>
          <w:rFonts w:ascii="Times New Roman" w:eastAsia="Times New Roman" w:hAnsi="Times New Roman" w:cs="Times New Roman"/>
          <w:kern w:val="0"/>
          <w:sz w:val="24"/>
          <w:szCs w:val="24"/>
          <w:lang w:eastAsia="de-DE"/>
          <w14:ligatures w14:val="none"/>
        </w:rPr>
        <w:t>chafts</w:t>
      </w:r>
      <w:r>
        <w:rPr>
          <w:rFonts w:ascii="Times New Roman" w:eastAsia="Times New Roman" w:hAnsi="Times New Roman" w:cs="Times New Roman"/>
          <w:kern w:val="0"/>
          <w:sz w:val="24"/>
          <w:szCs w:val="24"/>
          <w:lang w:eastAsia="de-DE"/>
          <w14:ligatures w14:val="none"/>
        </w:rPr>
        <w:t>-</w:t>
      </w:r>
      <w:r w:rsidR="007D0FC6" w:rsidRPr="000E4FA0">
        <w:rPr>
          <w:rFonts w:ascii="Times New Roman" w:eastAsia="Times New Roman" w:hAnsi="Times New Roman" w:cs="Times New Roman"/>
          <w:kern w:val="0"/>
          <w:sz w:val="24"/>
          <w:szCs w:val="24"/>
          <w:lang w:eastAsia="de-DE"/>
          <w14:ligatures w14:val="none"/>
        </w:rPr>
        <w:t>gesetz zusätzlich 50 Euro brutto jährlich für den Einbau und Betrieb einer Steuerungs</w:t>
      </w:r>
      <w:r>
        <w:rPr>
          <w:rFonts w:ascii="Times New Roman" w:eastAsia="Times New Roman" w:hAnsi="Times New Roman" w:cs="Times New Roman"/>
          <w:kern w:val="0"/>
          <w:sz w:val="24"/>
          <w:szCs w:val="24"/>
          <w:lang w:eastAsia="de-DE"/>
          <w14:ligatures w14:val="none"/>
        </w:rPr>
        <w:t>-</w:t>
      </w:r>
      <w:r w:rsidR="007D0FC6" w:rsidRPr="000E4FA0">
        <w:rPr>
          <w:rFonts w:ascii="Times New Roman" w:eastAsia="Times New Roman" w:hAnsi="Times New Roman" w:cs="Times New Roman"/>
          <w:kern w:val="0"/>
          <w:sz w:val="24"/>
          <w:szCs w:val="24"/>
          <w:lang w:eastAsia="de-DE"/>
          <w14:ligatures w14:val="none"/>
        </w:rPr>
        <w:t>einrichtung an.</w:t>
      </w:r>
      <w:r>
        <w:rPr>
          <w:rFonts w:ascii="Times New Roman" w:eastAsia="Times New Roman" w:hAnsi="Times New Roman" w:cs="Times New Roman"/>
          <w:kern w:val="0"/>
          <w:sz w:val="24"/>
          <w:szCs w:val="24"/>
          <w:lang w:eastAsia="de-DE"/>
          <w14:ligatures w14:val="none"/>
        </w:rPr>
        <w:br/>
        <w:t xml:space="preserve">Pkt. 3-4 </w:t>
      </w:r>
      <w:r w:rsidR="007D0FC6" w:rsidRPr="000E4FA0">
        <w:rPr>
          <w:rFonts w:ascii="Times New Roman" w:eastAsia="Times New Roman" w:hAnsi="Times New Roman" w:cs="Times New Roman"/>
          <w:kern w:val="0"/>
          <w:sz w:val="24"/>
          <w:szCs w:val="24"/>
          <w:lang w:eastAsia="de-DE"/>
          <w14:ligatures w14:val="none"/>
        </w:rPr>
        <w:t>Das gilt auch für Photovoltaik-Anlagen oder anderer Strom erzeugender Anlagen mit einer installierten Leistung von mehr als 7 Kilowatt</w:t>
      </w:r>
      <w:r w:rsidR="00F54E83">
        <w:rPr>
          <w:rFonts w:ascii="Times New Roman" w:eastAsia="Times New Roman" w:hAnsi="Times New Roman" w:cs="Times New Roman"/>
          <w:kern w:val="0"/>
          <w:sz w:val="24"/>
          <w:szCs w:val="24"/>
          <w:lang w:eastAsia="de-DE"/>
          <w14:ligatures w14:val="none"/>
        </w:rPr>
        <w:t>.</w:t>
      </w:r>
    </w:p>
    <w:p w14:paraId="02052CC9" w14:textId="670A2953" w:rsidR="00F862F0" w:rsidRPr="002D6F70" w:rsidRDefault="00F862F0" w:rsidP="002D6F70">
      <w:pPr>
        <w:pStyle w:val="Listenabsatz"/>
        <w:numPr>
          <w:ilvl w:val="0"/>
          <w:numId w:val="1"/>
        </w:numPr>
        <w:spacing w:before="100" w:beforeAutospacing="1" w:after="100" w:afterAutospacing="1" w:line="240" w:lineRule="auto"/>
        <w:rPr>
          <w:rFonts w:ascii="Times New Roman" w:eastAsia="Times New Roman" w:hAnsi="Times New Roman" w:cs="Times New Roman"/>
          <w:b/>
          <w:bCs/>
          <w:kern w:val="0"/>
          <w:sz w:val="28"/>
          <w:szCs w:val="28"/>
          <w:lang w:eastAsia="de-DE"/>
          <w14:ligatures w14:val="none"/>
        </w:rPr>
      </w:pPr>
      <w:r w:rsidRPr="002D6F70">
        <w:rPr>
          <w:rFonts w:ascii="Times New Roman" w:eastAsia="Times New Roman" w:hAnsi="Times New Roman" w:cs="Times New Roman"/>
          <w:b/>
          <w:bCs/>
          <w:kern w:val="0"/>
          <w:sz w:val="28"/>
          <w:szCs w:val="28"/>
          <w:lang w:eastAsia="de-DE"/>
          <w14:ligatures w14:val="none"/>
        </w:rPr>
        <w:t>Der Einbau auf persönlichen Wunsch</w:t>
      </w:r>
    </w:p>
    <w:p w14:paraId="16B8EDF8" w14:textId="2F4887A3" w:rsidR="000E4FA0" w:rsidRPr="000E4FA0" w:rsidRDefault="000E4FA0" w:rsidP="002D6F70">
      <w:pPr>
        <w:spacing w:before="100" w:beforeAutospacing="1" w:after="100" w:afterAutospacing="1" w:line="240" w:lineRule="auto"/>
        <w:ind w:left="360"/>
        <w:rPr>
          <w:rFonts w:ascii="Times New Roman" w:eastAsia="Times New Roman" w:hAnsi="Times New Roman" w:cs="Times New Roman"/>
          <w:kern w:val="0"/>
          <w:sz w:val="24"/>
          <w:szCs w:val="24"/>
          <w:lang w:eastAsia="de-DE"/>
          <w14:ligatures w14:val="none"/>
        </w:rPr>
      </w:pPr>
      <w:r w:rsidRPr="000E4FA0">
        <w:rPr>
          <w:rFonts w:ascii="Times New Roman" w:eastAsia="Times New Roman" w:hAnsi="Times New Roman" w:cs="Times New Roman"/>
          <w:kern w:val="0"/>
          <w:sz w:val="24"/>
          <w:szCs w:val="24"/>
          <w:lang w:eastAsia="de-DE"/>
          <w14:ligatures w14:val="none"/>
        </w:rPr>
        <w:t>Seit Januar 2025 haben alle Verbraucher gegenüber dem grundzuständigen Messstellen</w:t>
      </w:r>
      <w:r w:rsidR="00BE3C5A">
        <w:rPr>
          <w:rFonts w:ascii="Times New Roman" w:eastAsia="Times New Roman" w:hAnsi="Times New Roman" w:cs="Times New Roman"/>
          <w:kern w:val="0"/>
          <w:sz w:val="24"/>
          <w:szCs w:val="24"/>
          <w:lang w:eastAsia="de-DE"/>
          <w14:ligatures w14:val="none"/>
        </w:rPr>
        <w:t>-</w:t>
      </w:r>
      <w:r w:rsidRPr="000E4FA0">
        <w:rPr>
          <w:rFonts w:ascii="Times New Roman" w:eastAsia="Times New Roman" w:hAnsi="Times New Roman" w:cs="Times New Roman"/>
          <w:kern w:val="0"/>
          <w:sz w:val="24"/>
          <w:szCs w:val="24"/>
          <w:lang w:eastAsia="de-DE"/>
          <w14:ligatures w14:val="none"/>
        </w:rPr>
        <w:t>betreiber Anspruch auf die vorzeitige Ausstattung mit einem intelligenten Messsystem. Diese muss dann innerhalb von vier Monaten ab Beauftragung eingebaut sein.</w:t>
      </w:r>
    </w:p>
    <w:p w14:paraId="4F8E015C" w14:textId="77777777" w:rsidR="000E4FA0" w:rsidRPr="000E4FA0" w:rsidRDefault="000E4FA0" w:rsidP="002D6F70">
      <w:pPr>
        <w:spacing w:before="100" w:beforeAutospacing="1" w:after="100" w:afterAutospacing="1" w:line="240" w:lineRule="auto"/>
        <w:ind w:left="360"/>
        <w:rPr>
          <w:rFonts w:ascii="Times New Roman" w:eastAsia="Times New Roman" w:hAnsi="Times New Roman" w:cs="Times New Roman"/>
          <w:kern w:val="0"/>
          <w:sz w:val="24"/>
          <w:szCs w:val="24"/>
          <w:lang w:eastAsia="de-DE"/>
          <w14:ligatures w14:val="none"/>
        </w:rPr>
      </w:pPr>
      <w:r w:rsidRPr="000E4FA0">
        <w:rPr>
          <w:rFonts w:ascii="Times New Roman" w:eastAsia="Times New Roman" w:hAnsi="Times New Roman" w:cs="Times New Roman"/>
          <w:kern w:val="0"/>
          <w:sz w:val="24"/>
          <w:szCs w:val="24"/>
          <w:lang w:eastAsia="de-DE"/>
          <w14:ligatures w14:val="none"/>
        </w:rPr>
        <w:lastRenderedPageBreak/>
        <w:t>Der Messstellenbetreiber darf dafür einmalig ein zusätzliches Entgelt verlangen. Nach dem Messstellenbetriebsgesetz (MsbG) gelten maximal 100 Euro als angemessen. Dies ist jedoch keine Preisobergrenze. Inwieweit Abweichungen nach oben zulässig sind und welche Nachweispflichten daraus entstehen, ist rechtlich noch umstritten. Darüber hinaus darf der Messstellenbetreiber bei optionalen Einbaufällen (Verbrauch unter 6.000 kWh; Anlage kleiner als 7 kW) auch noch ein zusätzliches jährliches Entgelt erheben. Der Gesetzgeber sieht ein Entgelt von nicht mehr als 30 Euro als angemessen an. Auch hierbei handelt es sich nicht um eine Preisobergrenze. </w:t>
      </w:r>
    </w:p>
    <w:p w14:paraId="15D6FE17" w14:textId="77777777" w:rsidR="000E4FA0" w:rsidRPr="002D6F70" w:rsidRDefault="000E4FA0" w:rsidP="002D6F70">
      <w:pPr>
        <w:spacing w:before="100" w:beforeAutospacing="1" w:after="100" w:afterAutospacing="1" w:line="240" w:lineRule="auto"/>
        <w:ind w:left="360"/>
        <w:rPr>
          <w:rFonts w:ascii="Times New Roman" w:eastAsia="Times New Roman" w:hAnsi="Times New Roman" w:cs="Times New Roman"/>
          <w:b/>
          <w:bCs/>
          <w:kern w:val="0"/>
          <w:sz w:val="24"/>
          <w:szCs w:val="24"/>
          <w:lang w:eastAsia="de-DE"/>
          <w14:ligatures w14:val="none"/>
        </w:rPr>
      </w:pPr>
      <w:r w:rsidRPr="000E4FA0">
        <w:rPr>
          <w:rFonts w:ascii="Times New Roman" w:eastAsia="Times New Roman" w:hAnsi="Times New Roman" w:cs="Times New Roman"/>
          <w:kern w:val="0"/>
          <w:sz w:val="24"/>
          <w:szCs w:val="24"/>
          <w:lang w:eastAsia="de-DE"/>
          <w14:ligatures w14:val="none"/>
        </w:rPr>
        <w:t>Neben dem einmaligen zusätzlichen Entgelt und dem jährlichen zusätzlichen Entgelt darf der Messstellenbetreiber die jährlichen Kosten erheben, die bei dem jeweiligen Pflichteinbaufall oder der optionalen Ausstattung verlangt werden dürften. Hier müssen die Preisobergrenzen eingehalten werden.</w:t>
      </w:r>
    </w:p>
    <w:p w14:paraId="107C139B" w14:textId="26930DED" w:rsidR="000E4FA0" w:rsidRPr="002D6F70" w:rsidRDefault="000E4FA0" w:rsidP="002D6F70">
      <w:pPr>
        <w:pStyle w:val="StandardWeb"/>
        <w:numPr>
          <w:ilvl w:val="0"/>
          <w:numId w:val="1"/>
        </w:numPr>
        <w:rPr>
          <w:sz w:val="28"/>
          <w:szCs w:val="28"/>
        </w:rPr>
      </w:pPr>
      <w:r w:rsidRPr="002D6F70">
        <w:rPr>
          <w:rStyle w:val="Fett"/>
          <w:rFonts w:eastAsiaTheme="majorEastAsia"/>
          <w:sz w:val="28"/>
          <w:szCs w:val="28"/>
        </w:rPr>
        <w:t xml:space="preserve">Umbau des Zählerschranks kann </w:t>
      </w:r>
      <w:r w:rsidR="002D6F70" w:rsidRPr="002D6F70">
        <w:rPr>
          <w:rStyle w:val="Fett"/>
          <w:rFonts w:eastAsiaTheme="majorEastAsia"/>
          <w:sz w:val="28"/>
          <w:szCs w:val="28"/>
        </w:rPr>
        <w:t xml:space="preserve">erforderlich und </w:t>
      </w:r>
      <w:r w:rsidRPr="002D6F70">
        <w:rPr>
          <w:rStyle w:val="Fett"/>
          <w:rFonts w:eastAsiaTheme="majorEastAsia"/>
          <w:sz w:val="28"/>
          <w:szCs w:val="28"/>
        </w:rPr>
        <w:t>teuer werden</w:t>
      </w:r>
    </w:p>
    <w:p w14:paraId="0308EA25" w14:textId="77777777" w:rsidR="000E4FA0" w:rsidRDefault="000E4FA0" w:rsidP="002D6F70">
      <w:pPr>
        <w:pStyle w:val="StandardWeb"/>
        <w:ind w:left="360"/>
      </w:pPr>
      <w:r>
        <w:t>Erhebliche einmalige Kosten können darüber hinaus entstehen, wenn für die Installation der modernen Messeinrichtung oder des intelligenten Messsystems ein Umbau des Zählerschranks notwendig ist. Das bedeutet schnell Mehrkosten von bis zu mehreren tausend Euro.</w:t>
      </w:r>
    </w:p>
    <w:p w14:paraId="0DF44B8C" w14:textId="1343B93D" w:rsidR="007B6662" w:rsidRPr="007B6662" w:rsidRDefault="00BE3C5A" w:rsidP="007B6662">
      <w:pPr>
        <w:pStyle w:val="Listenabsatz"/>
        <w:numPr>
          <w:ilvl w:val="0"/>
          <w:numId w:val="1"/>
        </w:numPr>
        <w:spacing w:before="100" w:beforeAutospacing="1" w:after="100" w:afterAutospacing="1" w:line="240" w:lineRule="auto"/>
        <w:rPr>
          <w:rFonts w:ascii="Times New Roman" w:eastAsia="Times New Roman" w:hAnsi="Times New Roman" w:cs="Times New Roman"/>
          <w:b/>
          <w:bCs/>
          <w:kern w:val="36"/>
          <w:sz w:val="28"/>
          <w:szCs w:val="28"/>
          <w:lang w:eastAsia="de-DE"/>
          <w14:ligatures w14:val="none"/>
        </w:rPr>
      </w:pPr>
      <w:r w:rsidRPr="007B6662">
        <w:rPr>
          <w:rFonts w:ascii="Times New Roman" w:eastAsia="Times New Roman" w:hAnsi="Times New Roman" w:cs="Times New Roman"/>
          <w:b/>
          <w:bCs/>
          <w:kern w:val="36"/>
          <w:sz w:val="28"/>
          <w:szCs w:val="28"/>
          <w:lang w:eastAsia="de-DE"/>
          <w14:ligatures w14:val="none"/>
        </w:rPr>
        <w:t xml:space="preserve">Für neue Stromzähler kann es eine Extra-Rechnung geben </w:t>
      </w:r>
    </w:p>
    <w:p w14:paraId="4D75F0B2" w14:textId="19274F1E" w:rsidR="007B6662" w:rsidRDefault="007B6662" w:rsidP="007B6662">
      <w:pPr>
        <w:spacing w:before="100" w:beforeAutospacing="1" w:after="100" w:afterAutospacing="1" w:line="240" w:lineRule="auto"/>
        <w:ind w:left="360"/>
        <w:rPr>
          <w:rFonts w:ascii="Times New Roman" w:eastAsia="Times New Roman" w:hAnsi="Times New Roman" w:cs="Times New Roman"/>
          <w:kern w:val="0"/>
          <w:sz w:val="24"/>
          <w:szCs w:val="24"/>
          <w:lang w:eastAsia="de-DE"/>
          <w14:ligatures w14:val="none"/>
        </w:rPr>
      </w:pPr>
      <w:r>
        <w:rPr>
          <w:rFonts w:ascii="Times New Roman" w:eastAsia="Times New Roman" w:hAnsi="Times New Roman" w:cs="Times New Roman"/>
          <w:kern w:val="0"/>
          <w:sz w:val="24"/>
          <w:szCs w:val="24"/>
          <w:lang w:eastAsia="de-DE"/>
          <w14:ligatures w14:val="none"/>
        </w:rPr>
        <w:t>M</w:t>
      </w:r>
      <w:r w:rsidRPr="00BE3C5A">
        <w:rPr>
          <w:rFonts w:ascii="Times New Roman" w:eastAsia="Times New Roman" w:hAnsi="Times New Roman" w:cs="Times New Roman"/>
          <w:kern w:val="0"/>
          <w:sz w:val="24"/>
          <w:szCs w:val="24"/>
          <w:lang w:eastAsia="de-DE"/>
          <w14:ligatures w14:val="none"/>
        </w:rPr>
        <w:t xml:space="preserve">it </w:t>
      </w:r>
      <w:r>
        <w:rPr>
          <w:rFonts w:ascii="Times New Roman" w:eastAsia="Times New Roman" w:hAnsi="Times New Roman" w:cs="Times New Roman"/>
          <w:kern w:val="0"/>
          <w:sz w:val="24"/>
          <w:szCs w:val="24"/>
          <w:lang w:eastAsia="de-DE"/>
          <w14:ligatures w14:val="none"/>
        </w:rPr>
        <w:t xml:space="preserve">der </w:t>
      </w:r>
      <w:r w:rsidRPr="00BE3C5A">
        <w:rPr>
          <w:rFonts w:ascii="Times New Roman" w:eastAsia="Times New Roman" w:hAnsi="Times New Roman" w:cs="Times New Roman"/>
          <w:kern w:val="0"/>
          <w:sz w:val="24"/>
          <w:szCs w:val="24"/>
          <w:lang w:eastAsia="de-DE"/>
          <w14:ligatures w14:val="none"/>
        </w:rPr>
        <w:t xml:space="preserve">Stromentnahme </w:t>
      </w:r>
      <w:r>
        <w:rPr>
          <w:rFonts w:ascii="Times New Roman" w:eastAsia="Times New Roman" w:hAnsi="Times New Roman" w:cs="Times New Roman"/>
          <w:kern w:val="0"/>
          <w:sz w:val="24"/>
          <w:szCs w:val="24"/>
          <w:lang w:eastAsia="de-DE"/>
          <w14:ligatures w14:val="none"/>
        </w:rPr>
        <w:t>schließen Sie automatisch</w:t>
      </w:r>
      <w:r w:rsidRPr="00BE3C5A">
        <w:rPr>
          <w:rFonts w:ascii="Times New Roman" w:eastAsia="Times New Roman" w:hAnsi="Times New Roman" w:cs="Times New Roman"/>
          <w:kern w:val="0"/>
          <w:sz w:val="24"/>
          <w:szCs w:val="24"/>
          <w:lang w:eastAsia="de-DE"/>
          <w14:ligatures w14:val="none"/>
        </w:rPr>
        <w:t xml:space="preserve"> einen eigenen Vertrag mit dem Messstellenbetreiber und sind dessen Vertragspartner</w:t>
      </w:r>
      <w:r>
        <w:rPr>
          <w:rFonts w:ascii="Times New Roman" w:eastAsia="Times New Roman" w:hAnsi="Times New Roman" w:cs="Times New Roman"/>
          <w:kern w:val="0"/>
          <w:sz w:val="24"/>
          <w:szCs w:val="24"/>
          <w:lang w:eastAsia="de-DE"/>
          <w14:ligatures w14:val="none"/>
        </w:rPr>
        <w:t>.</w:t>
      </w:r>
    </w:p>
    <w:p w14:paraId="03B32441" w14:textId="186333C9" w:rsidR="007B6662" w:rsidRDefault="007B6662" w:rsidP="007B6662">
      <w:pPr>
        <w:pStyle w:val="Listenabsatz"/>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7B6662">
        <w:rPr>
          <w:rFonts w:ascii="Times New Roman" w:eastAsia="Times New Roman" w:hAnsi="Times New Roman" w:cs="Times New Roman"/>
          <w:kern w:val="0"/>
          <w:sz w:val="24"/>
          <w:szCs w:val="24"/>
          <w:lang w:eastAsia="de-DE"/>
          <w14:ligatures w14:val="none"/>
        </w:rPr>
        <w:t xml:space="preserve">Sie erhalten neben der Stromrechnung eine weitere Rechnung des </w:t>
      </w:r>
      <w:r w:rsidRPr="007B6662">
        <w:rPr>
          <w:rFonts w:ascii="Times New Roman" w:eastAsia="Times New Roman" w:hAnsi="Times New Roman" w:cs="Times New Roman"/>
          <w:kern w:val="0"/>
          <w:sz w:val="24"/>
          <w:szCs w:val="24"/>
          <w:lang w:eastAsia="de-DE"/>
          <w14:ligatures w14:val="none"/>
        </w:rPr>
        <w:br/>
        <w:t xml:space="preserve">Messstellenbetreibers oder </w:t>
      </w:r>
    </w:p>
    <w:p w14:paraId="4BF957DF" w14:textId="0D0738D4" w:rsidR="007B6662" w:rsidRDefault="007B6662" w:rsidP="007B6662">
      <w:pPr>
        <w:pStyle w:val="Listenabsatz"/>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7B6662">
        <w:rPr>
          <w:rFonts w:ascii="Times New Roman" w:eastAsia="Times New Roman" w:hAnsi="Times New Roman" w:cs="Times New Roman"/>
          <w:kern w:val="0"/>
          <w:sz w:val="24"/>
          <w:szCs w:val="24"/>
          <w:lang w:eastAsia="de-DE"/>
          <w14:ligatures w14:val="none"/>
        </w:rPr>
        <w:t xml:space="preserve">Ihr Versorger übernimmt die Begleichung im Rahmen </w:t>
      </w:r>
      <w:r w:rsidR="00605F18">
        <w:rPr>
          <w:rFonts w:ascii="Times New Roman" w:eastAsia="Times New Roman" w:hAnsi="Times New Roman" w:cs="Times New Roman"/>
          <w:kern w:val="0"/>
          <w:sz w:val="24"/>
          <w:szCs w:val="24"/>
          <w:lang w:eastAsia="de-DE"/>
          <w14:ligatures w14:val="none"/>
        </w:rPr>
        <w:t>d</w:t>
      </w:r>
      <w:r w:rsidRPr="007B6662">
        <w:rPr>
          <w:rFonts w:ascii="Times New Roman" w:eastAsia="Times New Roman" w:hAnsi="Times New Roman" w:cs="Times New Roman"/>
          <w:kern w:val="0"/>
          <w:sz w:val="24"/>
          <w:szCs w:val="24"/>
          <w:lang w:eastAsia="de-DE"/>
          <w14:ligatures w14:val="none"/>
        </w:rPr>
        <w:t>es Tarifs</w:t>
      </w:r>
      <w:r w:rsidR="00605F18">
        <w:rPr>
          <w:rFonts w:ascii="Times New Roman" w:eastAsia="Times New Roman" w:hAnsi="Times New Roman" w:cs="Times New Roman"/>
          <w:kern w:val="0"/>
          <w:sz w:val="24"/>
          <w:szCs w:val="24"/>
          <w:lang w:eastAsia="de-DE"/>
          <w14:ligatures w14:val="none"/>
        </w:rPr>
        <w:t xml:space="preserve"> / Grundpreises</w:t>
      </w:r>
      <w:r w:rsidRPr="007B6662">
        <w:rPr>
          <w:rFonts w:ascii="Times New Roman" w:eastAsia="Times New Roman" w:hAnsi="Times New Roman" w:cs="Times New Roman"/>
          <w:kern w:val="0"/>
          <w:sz w:val="24"/>
          <w:szCs w:val="24"/>
          <w:lang w:eastAsia="de-DE"/>
          <w14:ligatures w14:val="none"/>
        </w:rPr>
        <w:t>. </w:t>
      </w:r>
    </w:p>
    <w:p w14:paraId="0AEB756E" w14:textId="03F5E1F4" w:rsidR="00BE3C5A" w:rsidRDefault="00F54E83" w:rsidP="007B6662">
      <w:pPr>
        <w:pStyle w:val="Listenabsatz"/>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Pr>
          <w:rFonts w:ascii="Times New Roman" w:eastAsia="Times New Roman" w:hAnsi="Times New Roman" w:cs="Times New Roman"/>
          <w:kern w:val="0"/>
          <w:sz w:val="24"/>
          <w:szCs w:val="24"/>
          <w:lang w:eastAsia="de-DE"/>
          <w14:ligatures w14:val="none"/>
        </w:rPr>
        <w:t>N</w:t>
      </w:r>
      <w:r w:rsidR="00BE3C5A" w:rsidRPr="007B6662">
        <w:rPr>
          <w:rFonts w:ascii="Times New Roman" w:eastAsia="Times New Roman" w:hAnsi="Times New Roman" w:cs="Times New Roman"/>
          <w:kern w:val="0"/>
          <w:sz w:val="24"/>
          <w:szCs w:val="24"/>
          <w:lang w:eastAsia="de-DE"/>
          <w14:ligatures w14:val="none"/>
        </w:rPr>
        <w:t>icht alle Anbieter </w:t>
      </w:r>
      <w:r w:rsidR="00605F18">
        <w:rPr>
          <w:rFonts w:ascii="Times New Roman" w:eastAsia="Times New Roman" w:hAnsi="Times New Roman" w:cs="Times New Roman"/>
          <w:kern w:val="0"/>
          <w:sz w:val="24"/>
          <w:szCs w:val="24"/>
          <w:lang w:eastAsia="de-DE"/>
          <w14:ligatures w14:val="none"/>
        </w:rPr>
        <w:t xml:space="preserve">senken </w:t>
      </w:r>
      <w:r w:rsidR="00BE3C5A" w:rsidRPr="007B6662">
        <w:rPr>
          <w:rFonts w:ascii="Times New Roman" w:eastAsia="Times New Roman" w:hAnsi="Times New Roman" w:cs="Times New Roman"/>
          <w:kern w:val="0"/>
          <w:sz w:val="24"/>
          <w:szCs w:val="24"/>
          <w:lang w:eastAsia="de-DE"/>
          <w14:ligatures w14:val="none"/>
        </w:rPr>
        <w:t>ihren Strompreis, wenn nicht mehr sie, sondern der Messstellenbetreiber den Messstellenbetrieb abrechnet</w:t>
      </w:r>
      <w:r w:rsidR="00605F18">
        <w:rPr>
          <w:rFonts w:ascii="Times New Roman" w:eastAsia="Times New Roman" w:hAnsi="Times New Roman" w:cs="Times New Roman"/>
          <w:kern w:val="0"/>
          <w:sz w:val="24"/>
          <w:szCs w:val="24"/>
          <w:lang w:eastAsia="de-DE"/>
          <w14:ligatures w14:val="none"/>
        </w:rPr>
        <w:t>.</w:t>
      </w:r>
    </w:p>
    <w:p w14:paraId="16BB8F98" w14:textId="0AE9FFEC" w:rsidR="00605F18" w:rsidRPr="007B6662" w:rsidRDefault="00605F18" w:rsidP="007B6662">
      <w:pPr>
        <w:pStyle w:val="Listenabsatz"/>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Pr>
          <w:rFonts w:ascii="Times New Roman" w:eastAsia="Times New Roman" w:hAnsi="Times New Roman" w:cs="Times New Roman"/>
          <w:kern w:val="0"/>
          <w:sz w:val="24"/>
          <w:szCs w:val="24"/>
          <w:lang w:eastAsia="de-DE"/>
          <w14:ligatures w14:val="none"/>
        </w:rPr>
        <w:t>Auf die Angabe im Portal achten</w:t>
      </w:r>
      <w:r w:rsidR="00F54E83">
        <w:rPr>
          <w:rFonts w:ascii="Times New Roman" w:eastAsia="Times New Roman" w:hAnsi="Times New Roman" w:cs="Times New Roman"/>
          <w:kern w:val="0"/>
          <w:sz w:val="24"/>
          <w:szCs w:val="24"/>
          <w:lang w:eastAsia="de-DE"/>
          <w14:ligatures w14:val="none"/>
        </w:rPr>
        <w:t>!</w:t>
      </w:r>
      <w:r>
        <w:rPr>
          <w:rFonts w:ascii="Times New Roman" w:eastAsia="Times New Roman" w:hAnsi="Times New Roman" w:cs="Times New Roman"/>
          <w:kern w:val="0"/>
          <w:sz w:val="24"/>
          <w:szCs w:val="24"/>
          <w:lang w:eastAsia="de-DE"/>
          <w14:ligatures w14:val="none"/>
        </w:rPr>
        <w:t xml:space="preserve">  </w:t>
      </w:r>
      <w:r w:rsidRPr="00605F18">
        <w:rPr>
          <w:rFonts w:ascii="Times New Roman" w:eastAsia="Times New Roman" w:hAnsi="Times New Roman" w:cs="Times New Roman"/>
          <w:noProof/>
          <w:kern w:val="0"/>
          <w:sz w:val="24"/>
          <w:szCs w:val="24"/>
          <w:lang w:eastAsia="de-DE"/>
          <w14:ligatures w14:val="none"/>
        </w:rPr>
        <w:drawing>
          <wp:inline distT="0" distB="0" distL="0" distR="0" wp14:anchorId="4293BFB1" wp14:editId="02C5C697">
            <wp:extent cx="1704340" cy="186690"/>
            <wp:effectExtent l="19050" t="19050" r="10160" b="22860"/>
            <wp:docPr id="146397784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977844" name=""/>
                    <pic:cNvPicPr/>
                  </pic:nvPicPr>
                  <pic:blipFill>
                    <a:blip r:embed="rId5"/>
                    <a:stretch>
                      <a:fillRect/>
                    </a:stretch>
                  </pic:blipFill>
                  <pic:spPr>
                    <a:xfrm>
                      <a:off x="0" y="0"/>
                      <a:ext cx="1705865" cy="186857"/>
                    </a:xfrm>
                    <a:prstGeom prst="rect">
                      <a:avLst/>
                    </a:prstGeom>
                    <a:ln>
                      <a:solidFill>
                        <a:srgbClr val="EE0000"/>
                      </a:solidFill>
                    </a:ln>
                  </pic:spPr>
                </pic:pic>
              </a:graphicData>
            </a:graphic>
          </wp:inline>
        </w:drawing>
      </w:r>
      <w:r>
        <w:rPr>
          <w:rFonts w:ascii="Times New Roman" w:eastAsia="Times New Roman" w:hAnsi="Times New Roman" w:cs="Times New Roman"/>
          <w:kern w:val="0"/>
          <w:sz w:val="24"/>
          <w:szCs w:val="24"/>
          <w:lang w:eastAsia="de-DE"/>
          <w14:ligatures w14:val="none"/>
        </w:rPr>
        <w:br/>
        <w:t xml:space="preserve">                                                      </w:t>
      </w:r>
      <w:r w:rsidRPr="00605F18">
        <w:rPr>
          <w:noProof/>
        </w:rPr>
        <w:t xml:space="preserve"> </w:t>
      </w:r>
      <w:r w:rsidRPr="00605F18">
        <w:rPr>
          <w:rFonts w:ascii="Times New Roman" w:eastAsia="Times New Roman" w:hAnsi="Times New Roman" w:cs="Times New Roman"/>
          <w:noProof/>
          <w:kern w:val="0"/>
          <w:sz w:val="24"/>
          <w:szCs w:val="24"/>
          <w:lang w:eastAsia="de-DE"/>
          <w14:ligatures w14:val="none"/>
        </w:rPr>
        <w:drawing>
          <wp:inline distT="0" distB="0" distL="0" distR="0" wp14:anchorId="4D9129C8" wp14:editId="13D727FF">
            <wp:extent cx="1971950" cy="409632"/>
            <wp:effectExtent l="19050" t="19050" r="28575" b="28575"/>
            <wp:docPr id="197371709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717091" name=""/>
                    <pic:cNvPicPr/>
                  </pic:nvPicPr>
                  <pic:blipFill>
                    <a:blip r:embed="rId6"/>
                    <a:stretch>
                      <a:fillRect/>
                    </a:stretch>
                  </pic:blipFill>
                  <pic:spPr>
                    <a:xfrm>
                      <a:off x="0" y="0"/>
                      <a:ext cx="1971950" cy="409632"/>
                    </a:xfrm>
                    <a:prstGeom prst="rect">
                      <a:avLst/>
                    </a:prstGeom>
                    <a:ln>
                      <a:solidFill>
                        <a:srgbClr val="EE0000"/>
                      </a:solidFill>
                    </a:ln>
                  </pic:spPr>
                </pic:pic>
              </a:graphicData>
            </a:graphic>
          </wp:inline>
        </w:drawing>
      </w:r>
    </w:p>
    <w:p w14:paraId="65D35689" w14:textId="7E9590A5" w:rsidR="00BE3C5A" w:rsidRPr="00605F18" w:rsidRDefault="00F54E83" w:rsidP="00605F18">
      <w:pPr>
        <w:pStyle w:val="Listenabsatz"/>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Pr>
          <w:rFonts w:ascii="Times New Roman" w:eastAsia="Times New Roman" w:hAnsi="Times New Roman" w:cs="Times New Roman"/>
          <w:kern w:val="0"/>
          <w:sz w:val="24"/>
          <w:szCs w:val="24"/>
          <w:lang w:eastAsia="de-DE"/>
          <w14:ligatures w14:val="none"/>
        </w:rPr>
        <w:t>Ausnahme</w:t>
      </w:r>
      <w:r w:rsidR="00BE3C5A" w:rsidRPr="00605F18">
        <w:rPr>
          <w:rFonts w:ascii="Times New Roman" w:eastAsia="Times New Roman" w:hAnsi="Times New Roman" w:cs="Times New Roman"/>
          <w:b/>
          <w:bCs/>
          <w:kern w:val="0"/>
          <w:sz w:val="24"/>
          <w:szCs w:val="24"/>
          <w:lang w:eastAsia="de-DE"/>
          <w14:ligatures w14:val="none"/>
        </w:rPr>
        <w:t xml:space="preserve"> Grundversorgung</w:t>
      </w:r>
      <w:r w:rsidR="00BE3C5A" w:rsidRPr="00605F18">
        <w:rPr>
          <w:rFonts w:ascii="Times New Roman" w:eastAsia="Times New Roman" w:hAnsi="Times New Roman" w:cs="Times New Roman"/>
          <w:kern w:val="0"/>
          <w:sz w:val="24"/>
          <w:szCs w:val="24"/>
          <w:lang w:eastAsia="de-DE"/>
          <w14:ligatures w14:val="none"/>
        </w:rPr>
        <w:t>,</w:t>
      </w:r>
      <w:r w:rsidR="00605F18">
        <w:rPr>
          <w:rFonts w:ascii="Times New Roman" w:eastAsia="Times New Roman" w:hAnsi="Times New Roman" w:cs="Times New Roman"/>
          <w:kern w:val="0"/>
          <w:sz w:val="24"/>
          <w:szCs w:val="24"/>
          <w:lang w:eastAsia="de-DE"/>
          <w14:ligatures w14:val="none"/>
        </w:rPr>
        <w:br/>
      </w:r>
      <w:r>
        <w:rPr>
          <w:rFonts w:ascii="Times New Roman" w:eastAsia="Times New Roman" w:hAnsi="Times New Roman" w:cs="Times New Roman"/>
          <w:kern w:val="0"/>
          <w:sz w:val="24"/>
          <w:szCs w:val="24"/>
          <w:lang w:eastAsia="de-DE"/>
          <w14:ligatures w14:val="none"/>
        </w:rPr>
        <w:t>Hier</w:t>
      </w:r>
      <w:r w:rsidR="00BE3C5A" w:rsidRPr="00605F18">
        <w:rPr>
          <w:rFonts w:ascii="Times New Roman" w:eastAsia="Times New Roman" w:hAnsi="Times New Roman" w:cs="Times New Roman"/>
          <w:kern w:val="0"/>
          <w:sz w:val="24"/>
          <w:szCs w:val="24"/>
          <w:lang w:eastAsia="de-DE"/>
          <w14:ligatures w14:val="none"/>
        </w:rPr>
        <w:t xml:space="preserve"> ist vorgesehen, dass grundsätzlich der Lieferant den Messstellenbetrieb für Sie organisiert und dass Sie die Kosten für den Messstellenbetrieb über Ihre Stromrechnung zahlen.</w:t>
      </w:r>
      <w:r w:rsidR="00605F18">
        <w:rPr>
          <w:rFonts w:ascii="Times New Roman" w:eastAsia="Times New Roman" w:hAnsi="Times New Roman" w:cs="Times New Roman"/>
          <w:kern w:val="0"/>
          <w:sz w:val="24"/>
          <w:szCs w:val="24"/>
          <w:lang w:eastAsia="de-DE"/>
          <w14:ligatures w14:val="none"/>
        </w:rPr>
        <w:br/>
      </w:r>
    </w:p>
    <w:p w14:paraId="6A0471EF" w14:textId="55FF384A" w:rsidR="008F3128" w:rsidRPr="00BE3C5A" w:rsidRDefault="00BE3C5A" w:rsidP="008F3128">
      <w:pPr>
        <w:pStyle w:val="Listenabsatz"/>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605F18">
        <w:rPr>
          <w:rFonts w:ascii="Times New Roman" w:eastAsia="Times New Roman" w:hAnsi="Times New Roman" w:cs="Times New Roman"/>
          <w:kern w:val="0"/>
          <w:sz w:val="24"/>
          <w:szCs w:val="24"/>
          <w:lang w:eastAsia="de-DE"/>
          <w14:ligatures w14:val="none"/>
        </w:rPr>
        <w:t>Solange noch ein alter analoger Zähler, ein sogenannter Ferraris-Zähler, Ihren Stromverbrauch misst, wird der Stromlieferant die Leistung „Messstellenbetrieb“ beim Netzbetreiber beziehen und mit diesem abrechnen. Die Kosten dafür gibt der Energieversorger über die Stromrechnung an Sie weiter</w:t>
      </w:r>
      <w:r w:rsidR="008F3128">
        <w:rPr>
          <w:rFonts w:ascii="Times New Roman" w:eastAsia="Times New Roman" w:hAnsi="Times New Roman" w:cs="Times New Roman"/>
          <w:kern w:val="0"/>
          <w:sz w:val="24"/>
          <w:szCs w:val="24"/>
          <w:lang w:eastAsia="de-DE"/>
          <w14:ligatures w14:val="none"/>
        </w:rPr>
        <w:t>,</w:t>
      </w:r>
      <w:r w:rsidRPr="00605F18">
        <w:rPr>
          <w:rFonts w:ascii="Times New Roman" w:eastAsia="Times New Roman" w:hAnsi="Times New Roman" w:cs="Times New Roman"/>
          <w:kern w:val="0"/>
          <w:sz w:val="24"/>
          <w:szCs w:val="24"/>
          <w:lang w:eastAsia="de-DE"/>
          <w14:ligatures w14:val="none"/>
        </w:rPr>
        <w:t xml:space="preserve"> Sie </w:t>
      </w:r>
      <w:r w:rsidR="008F3128">
        <w:rPr>
          <w:rFonts w:ascii="Times New Roman" w:eastAsia="Times New Roman" w:hAnsi="Times New Roman" w:cs="Times New Roman"/>
          <w:kern w:val="0"/>
          <w:sz w:val="24"/>
          <w:szCs w:val="24"/>
          <w:lang w:eastAsia="de-DE"/>
          <w14:ligatures w14:val="none"/>
        </w:rPr>
        <w:t xml:space="preserve">erhalten </w:t>
      </w:r>
      <w:r w:rsidRPr="00605F18">
        <w:rPr>
          <w:rFonts w:ascii="Times New Roman" w:eastAsia="Times New Roman" w:hAnsi="Times New Roman" w:cs="Times New Roman"/>
          <w:kern w:val="0"/>
          <w:sz w:val="24"/>
          <w:szCs w:val="24"/>
          <w:lang w:eastAsia="de-DE"/>
          <w14:ligatures w14:val="none"/>
        </w:rPr>
        <w:t>mit der Stromrechnung nur eine einzige Rechnung</w:t>
      </w:r>
      <w:r w:rsidR="008F3128">
        <w:rPr>
          <w:rFonts w:ascii="Times New Roman" w:eastAsia="Times New Roman" w:hAnsi="Times New Roman" w:cs="Times New Roman"/>
          <w:kern w:val="0"/>
          <w:sz w:val="24"/>
          <w:szCs w:val="24"/>
          <w:lang w:eastAsia="de-DE"/>
          <w14:ligatures w14:val="none"/>
        </w:rPr>
        <w:t>.</w:t>
      </w:r>
      <w:r w:rsidR="008F3128">
        <w:rPr>
          <w:rFonts w:ascii="Times New Roman" w:eastAsia="Times New Roman" w:hAnsi="Times New Roman" w:cs="Times New Roman"/>
          <w:kern w:val="0"/>
          <w:sz w:val="24"/>
          <w:szCs w:val="24"/>
          <w:lang w:eastAsia="de-DE"/>
          <w14:ligatures w14:val="none"/>
        </w:rPr>
        <w:br/>
      </w:r>
    </w:p>
    <w:p w14:paraId="1C4A8F82" w14:textId="0EE381F9" w:rsidR="00BE3C5A" w:rsidRPr="008F3128" w:rsidRDefault="00BE3C5A" w:rsidP="008F3128">
      <w:pPr>
        <w:pStyle w:val="Listenabsatz"/>
        <w:numPr>
          <w:ilvl w:val="0"/>
          <w:numId w:val="1"/>
        </w:numPr>
        <w:spacing w:before="100" w:beforeAutospacing="1" w:after="100" w:afterAutospacing="1" w:line="240" w:lineRule="auto"/>
        <w:outlineLvl w:val="1"/>
        <w:rPr>
          <w:rFonts w:ascii="Times New Roman" w:eastAsia="Times New Roman" w:hAnsi="Times New Roman" w:cs="Times New Roman"/>
          <w:b/>
          <w:bCs/>
          <w:kern w:val="0"/>
          <w:sz w:val="28"/>
          <w:szCs w:val="28"/>
          <w:lang w:eastAsia="de-DE"/>
          <w14:ligatures w14:val="none"/>
        </w:rPr>
      </w:pPr>
      <w:r w:rsidRPr="008F3128">
        <w:rPr>
          <w:rFonts w:ascii="Times New Roman" w:eastAsia="Times New Roman" w:hAnsi="Times New Roman" w:cs="Times New Roman"/>
          <w:b/>
          <w:bCs/>
          <w:kern w:val="0"/>
          <w:sz w:val="28"/>
          <w:szCs w:val="28"/>
          <w:lang w:eastAsia="de-DE"/>
          <w14:ligatures w14:val="none"/>
        </w:rPr>
        <w:t>Wie teuer ist der Messstellenbetrieb?</w:t>
      </w:r>
    </w:p>
    <w:p w14:paraId="73702466" w14:textId="5C18C38F" w:rsidR="00BE3C5A" w:rsidRPr="00BE3C5A" w:rsidRDefault="00BE3C5A" w:rsidP="008F3128">
      <w:pPr>
        <w:spacing w:before="100" w:beforeAutospacing="1" w:after="100" w:afterAutospacing="1" w:line="240" w:lineRule="auto"/>
        <w:ind w:left="360"/>
        <w:rPr>
          <w:rFonts w:ascii="Times New Roman" w:eastAsia="Times New Roman" w:hAnsi="Times New Roman" w:cs="Times New Roman"/>
          <w:kern w:val="0"/>
          <w:sz w:val="24"/>
          <w:szCs w:val="24"/>
          <w:lang w:eastAsia="de-DE"/>
          <w14:ligatures w14:val="none"/>
        </w:rPr>
      </w:pPr>
      <w:r w:rsidRPr="00BE3C5A">
        <w:rPr>
          <w:rFonts w:ascii="Times New Roman" w:eastAsia="Times New Roman" w:hAnsi="Times New Roman" w:cs="Times New Roman"/>
          <w:kern w:val="0"/>
          <w:sz w:val="24"/>
          <w:szCs w:val="24"/>
          <w:lang w:eastAsia="de-DE"/>
          <w14:ligatures w14:val="none"/>
        </w:rPr>
        <w:t xml:space="preserve">Die jährlichen Kosten für moderne Messeinrichtungen (digitale Stromzähler) sind gesetzlich gedeckelt und betragen maximal 25 Euro brutto. </w:t>
      </w:r>
      <w:hyperlink r:id="rId7" w:tooltip="Smart Meter: Was Sie über die neuen Stromzähler wissen müssen" w:history="1">
        <w:r w:rsidRPr="00BE3C5A">
          <w:rPr>
            <w:rFonts w:ascii="Times New Roman" w:eastAsia="Times New Roman" w:hAnsi="Times New Roman" w:cs="Times New Roman"/>
            <w:color w:val="0000FF"/>
            <w:kern w:val="0"/>
            <w:sz w:val="24"/>
            <w:szCs w:val="24"/>
            <w:u w:val="single"/>
            <w:lang w:eastAsia="de-DE"/>
            <w14:ligatures w14:val="none"/>
          </w:rPr>
          <w:t xml:space="preserve">Die jährlichen Kosten für den </w:t>
        </w:r>
        <w:r w:rsidRPr="00BE3C5A">
          <w:rPr>
            <w:rFonts w:ascii="Times New Roman" w:eastAsia="Times New Roman" w:hAnsi="Times New Roman" w:cs="Times New Roman"/>
            <w:color w:val="0000FF"/>
            <w:kern w:val="0"/>
            <w:sz w:val="24"/>
            <w:szCs w:val="24"/>
            <w:u w:val="single"/>
            <w:lang w:eastAsia="de-DE"/>
            <w14:ligatures w14:val="none"/>
          </w:rPr>
          <w:lastRenderedPageBreak/>
          <w:t>reinen Messstellenbetrieb</w:t>
        </w:r>
      </w:hyperlink>
      <w:r w:rsidRPr="00BE3C5A">
        <w:rPr>
          <w:rFonts w:ascii="Times New Roman" w:eastAsia="Times New Roman" w:hAnsi="Times New Roman" w:cs="Times New Roman"/>
          <w:kern w:val="0"/>
          <w:sz w:val="24"/>
          <w:szCs w:val="24"/>
          <w:lang w:eastAsia="de-DE"/>
          <w14:ligatures w14:val="none"/>
        </w:rPr>
        <w:t xml:space="preserve"> eines </w:t>
      </w:r>
      <w:hyperlink r:id="rId8" w:history="1">
        <w:r w:rsidRPr="00BE3C5A">
          <w:rPr>
            <w:rFonts w:ascii="Times New Roman" w:eastAsia="Times New Roman" w:hAnsi="Times New Roman" w:cs="Times New Roman"/>
            <w:color w:val="0000FF"/>
            <w:kern w:val="0"/>
            <w:sz w:val="24"/>
            <w:szCs w:val="24"/>
            <w:u w:val="single"/>
            <w:lang w:eastAsia="de-DE"/>
            <w14:ligatures w14:val="none"/>
          </w:rPr>
          <w:t>intelligenten Messsystems</w:t>
        </w:r>
      </w:hyperlink>
      <w:r w:rsidRPr="00BE3C5A">
        <w:rPr>
          <w:rFonts w:ascii="Times New Roman" w:eastAsia="Times New Roman" w:hAnsi="Times New Roman" w:cs="Times New Roman"/>
          <w:kern w:val="0"/>
          <w:sz w:val="24"/>
          <w:szCs w:val="24"/>
          <w:lang w:eastAsia="de-DE"/>
          <w14:ligatures w14:val="none"/>
        </w:rPr>
        <w:t xml:space="preserve"> sind ebenfalls gedeckelt und liegen entweder bei </w:t>
      </w:r>
      <w:r w:rsidR="008F3128">
        <w:rPr>
          <w:rFonts w:ascii="Times New Roman" w:eastAsia="Times New Roman" w:hAnsi="Times New Roman" w:cs="Times New Roman"/>
          <w:kern w:val="0"/>
          <w:sz w:val="24"/>
          <w:szCs w:val="24"/>
          <w:lang w:eastAsia="de-DE"/>
          <w14:ligatures w14:val="none"/>
        </w:rPr>
        <w:t>2</w:t>
      </w:r>
      <w:r w:rsidRPr="00BE3C5A">
        <w:rPr>
          <w:rFonts w:ascii="Times New Roman" w:eastAsia="Times New Roman" w:hAnsi="Times New Roman" w:cs="Times New Roman"/>
          <w:kern w:val="0"/>
          <w:sz w:val="24"/>
          <w:szCs w:val="24"/>
          <w:lang w:eastAsia="de-DE"/>
          <w14:ligatures w14:val="none"/>
        </w:rPr>
        <w:t>0 oder 50 Euro brutto.</w:t>
      </w:r>
    </w:p>
    <w:sectPr w:rsidR="00BE3C5A" w:rsidRPr="00BE3C5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C3F5D"/>
    <w:multiLevelType w:val="hybridMultilevel"/>
    <w:tmpl w:val="8AC2CEA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141D579F"/>
    <w:multiLevelType w:val="multilevel"/>
    <w:tmpl w:val="706439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9D5C59"/>
    <w:multiLevelType w:val="multilevel"/>
    <w:tmpl w:val="20968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CF2FF6"/>
    <w:multiLevelType w:val="hybridMultilevel"/>
    <w:tmpl w:val="074C3B78"/>
    <w:lvl w:ilvl="0" w:tplc="04070019">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D82185C"/>
    <w:multiLevelType w:val="hybridMultilevel"/>
    <w:tmpl w:val="73AE628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16cid:durableId="1990548010">
    <w:abstractNumId w:val="0"/>
  </w:num>
  <w:num w:numId="2" w16cid:durableId="819493429">
    <w:abstractNumId w:val="1"/>
  </w:num>
  <w:num w:numId="3" w16cid:durableId="162935619">
    <w:abstractNumId w:val="2"/>
  </w:num>
  <w:num w:numId="4" w16cid:durableId="1169752522">
    <w:abstractNumId w:val="3"/>
  </w:num>
  <w:num w:numId="5" w16cid:durableId="3123730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FA0"/>
    <w:rsid w:val="000A2383"/>
    <w:rsid w:val="000A5FCB"/>
    <w:rsid w:val="000E4FA0"/>
    <w:rsid w:val="002056BE"/>
    <w:rsid w:val="002C0231"/>
    <w:rsid w:val="002D6F70"/>
    <w:rsid w:val="003836E8"/>
    <w:rsid w:val="005A615F"/>
    <w:rsid w:val="005A784F"/>
    <w:rsid w:val="005C12D9"/>
    <w:rsid w:val="00605F18"/>
    <w:rsid w:val="007058A4"/>
    <w:rsid w:val="007B6662"/>
    <w:rsid w:val="007D0FC6"/>
    <w:rsid w:val="008F3128"/>
    <w:rsid w:val="009911EA"/>
    <w:rsid w:val="00994CFD"/>
    <w:rsid w:val="009B0332"/>
    <w:rsid w:val="009F582A"/>
    <w:rsid w:val="00BE3C5A"/>
    <w:rsid w:val="00C17136"/>
    <w:rsid w:val="00DC46D5"/>
    <w:rsid w:val="00EF1E5C"/>
    <w:rsid w:val="00F54E83"/>
    <w:rsid w:val="00F862F0"/>
    <w:rsid w:val="00FB09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1384C"/>
  <w15:chartTrackingRefBased/>
  <w15:docId w15:val="{04983B49-3E69-44C8-853F-E5C42AF18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E4F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E4F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E4FA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E4FA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E4FA0"/>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0E4FA0"/>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E4FA0"/>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0E4FA0"/>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E4FA0"/>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E4FA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E4FA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E4FA0"/>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E4FA0"/>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E4FA0"/>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0E4FA0"/>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E4FA0"/>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0E4FA0"/>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E4FA0"/>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0E4F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E4FA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E4FA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E4FA0"/>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0E4FA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E4FA0"/>
    <w:rPr>
      <w:i/>
      <w:iCs/>
      <w:color w:val="404040" w:themeColor="text1" w:themeTint="BF"/>
    </w:rPr>
  </w:style>
  <w:style w:type="paragraph" w:styleId="Listenabsatz">
    <w:name w:val="List Paragraph"/>
    <w:basedOn w:val="Standard"/>
    <w:uiPriority w:val="34"/>
    <w:qFormat/>
    <w:rsid w:val="000E4FA0"/>
    <w:pPr>
      <w:ind w:left="720"/>
      <w:contextualSpacing/>
    </w:pPr>
  </w:style>
  <w:style w:type="character" w:styleId="IntensiveHervorhebung">
    <w:name w:val="Intense Emphasis"/>
    <w:basedOn w:val="Absatz-Standardschriftart"/>
    <w:uiPriority w:val="21"/>
    <w:qFormat/>
    <w:rsid w:val="000E4FA0"/>
    <w:rPr>
      <w:i/>
      <w:iCs/>
      <w:color w:val="0F4761" w:themeColor="accent1" w:themeShade="BF"/>
    </w:rPr>
  </w:style>
  <w:style w:type="paragraph" w:styleId="IntensivesZitat">
    <w:name w:val="Intense Quote"/>
    <w:basedOn w:val="Standard"/>
    <w:next w:val="Standard"/>
    <w:link w:val="IntensivesZitatZchn"/>
    <w:uiPriority w:val="30"/>
    <w:qFormat/>
    <w:rsid w:val="000E4F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E4FA0"/>
    <w:rPr>
      <w:i/>
      <w:iCs/>
      <w:color w:val="0F4761" w:themeColor="accent1" w:themeShade="BF"/>
    </w:rPr>
  </w:style>
  <w:style w:type="character" w:styleId="IntensiverVerweis">
    <w:name w:val="Intense Reference"/>
    <w:basedOn w:val="Absatz-Standardschriftart"/>
    <w:uiPriority w:val="32"/>
    <w:qFormat/>
    <w:rsid w:val="000E4FA0"/>
    <w:rPr>
      <w:b/>
      <w:bCs/>
      <w:smallCaps/>
      <w:color w:val="0F4761" w:themeColor="accent1" w:themeShade="BF"/>
      <w:spacing w:val="5"/>
    </w:rPr>
  </w:style>
  <w:style w:type="paragraph" w:styleId="StandardWeb">
    <w:name w:val="Normal (Web)"/>
    <w:basedOn w:val="Standard"/>
    <w:uiPriority w:val="99"/>
    <w:semiHidden/>
    <w:unhideWhenUsed/>
    <w:rsid w:val="000E4FA0"/>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0E4F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rbraucherzentrale.de/wissen/energie/preise-tarife-anbieterwechsel/smart-meter-was-sie-ueber-die-neuen-stromzaehler-wissen-muessen-13275" TargetMode="External"/><Relationship Id="rId3" Type="http://schemas.openxmlformats.org/officeDocument/2006/relationships/settings" Target="settings.xml"/><Relationship Id="rId7" Type="http://schemas.openxmlformats.org/officeDocument/2006/relationships/hyperlink" Target="https://www.verbraucherzentrale.de/wissen/energie/preise-tarife-anbieterwechsel/smart-meter-was-sie-ueber-die-neuen-stromzaehler-wissen-muessen-132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760</Words>
  <Characters>4794</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Günter Hinrichs</dc:creator>
  <cp:keywords/>
  <dc:description/>
  <cp:lastModifiedBy>Günter Hinrichs</cp:lastModifiedBy>
  <cp:revision>3</cp:revision>
  <dcterms:created xsi:type="dcterms:W3CDTF">2025-09-29T16:31:00Z</dcterms:created>
  <dcterms:modified xsi:type="dcterms:W3CDTF">2025-09-29T16:32:00Z</dcterms:modified>
</cp:coreProperties>
</file>