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EBB9" w14:textId="54D1C250" w:rsidR="00D83671" w:rsidRDefault="00D83671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6D50CA85" w14:textId="44EB2EA7" w:rsidR="008F5951" w:rsidRPr="002B591B" w:rsidRDefault="002B591B" w:rsidP="008F5951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kern w:val="24"/>
        </w:rPr>
      </w:pPr>
      <w:r w:rsidRPr="002B591B">
        <w:rPr>
          <w:rFonts w:asciiTheme="minorHAnsi" w:eastAsiaTheme="minorEastAsia" w:hAnsiTheme="minorHAnsi" w:cstheme="minorHAnsi"/>
          <w:b/>
          <w:bCs/>
          <w:kern w:val="24"/>
        </w:rPr>
        <w:t xml:space="preserve">B3-UV3 – Was ist ein Smart-Meter-Rollout   </w:t>
      </w:r>
      <w:r w:rsidRPr="002B591B">
        <w:rPr>
          <w:rFonts w:asciiTheme="minorHAnsi" w:eastAsiaTheme="minorEastAsia" w:hAnsiTheme="minorHAnsi" w:cstheme="minorHAnsi"/>
          <w:b/>
          <w:bCs/>
          <w:kern w:val="24"/>
        </w:rPr>
        <w:tab/>
      </w:r>
      <w:r w:rsidRPr="002B591B">
        <w:rPr>
          <w:rFonts w:asciiTheme="minorHAnsi" w:eastAsiaTheme="minorEastAsia" w:hAnsiTheme="minorHAnsi" w:cstheme="minorHAnsi"/>
          <w:b/>
          <w:bCs/>
          <w:kern w:val="24"/>
        </w:rPr>
        <w:tab/>
      </w:r>
      <w:r w:rsidRPr="002B591B">
        <w:rPr>
          <w:rFonts w:asciiTheme="minorHAnsi" w:eastAsiaTheme="minorEastAsia" w:hAnsiTheme="minorHAnsi" w:cstheme="minorHAnsi"/>
          <w:b/>
          <w:bCs/>
          <w:kern w:val="24"/>
        </w:rPr>
        <w:tab/>
        <w:t>update 01.10.2022</w:t>
      </w:r>
    </w:p>
    <w:p w14:paraId="4F76528B" w14:textId="77777777" w:rsidR="008F5951" w:rsidRDefault="008F5951" w:rsidP="008F5951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1DB6A18F" w14:textId="4942DAA7" w:rsidR="007A5CF9" w:rsidRPr="008F5951" w:rsidRDefault="00FC0BB5" w:rsidP="008F5951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2B591B"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44"/>
          <w:szCs w:val="44"/>
        </w:rPr>
        <w:t xml:space="preserve">Was ist der </w:t>
      </w:r>
      <w:r w:rsidR="00B63564" w:rsidRPr="002B591B"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44"/>
          <w:szCs w:val="44"/>
        </w:rPr>
        <w:t>Smart- Meter- Rollout</w:t>
      </w:r>
      <w:r w:rsidR="008E0900" w:rsidRPr="002B591B">
        <w:rPr>
          <w:rFonts w:asciiTheme="minorHAnsi" w:eastAsiaTheme="minorEastAsia" w:hAnsiTheme="minorHAnsi" w:cstheme="minorHAnsi"/>
          <w:b/>
          <w:bCs/>
          <w:color w:val="C00000"/>
          <w:kern w:val="24"/>
          <w:sz w:val="44"/>
          <w:szCs w:val="44"/>
        </w:rPr>
        <w:t xml:space="preserve"> </w:t>
      </w:r>
      <w:r w:rsidR="007A5CF9" w:rsidRPr="002B591B">
        <w:rPr>
          <w:rFonts w:asciiTheme="minorHAnsi" w:eastAsiaTheme="minorEastAsia" w:hAnsiTheme="minorHAnsi" w:cstheme="minorHAnsi"/>
          <w:b/>
          <w:bCs/>
          <w:color w:val="C00000"/>
          <w:kern w:val="24"/>
          <w:sz w:val="44"/>
          <w:szCs w:val="44"/>
        </w:rPr>
        <w:tab/>
      </w:r>
      <w:r w:rsidR="00AD1AC0" w:rsidRPr="002B591B">
        <w:rPr>
          <w:rFonts w:asciiTheme="minorHAnsi" w:eastAsiaTheme="minorEastAsia" w:hAnsiTheme="minorHAnsi" w:cstheme="minorHAnsi"/>
          <w:b/>
          <w:bCs/>
          <w:color w:val="C00000"/>
          <w:kern w:val="24"/>
          <w:sz w:val="44"/>
          <w:szCs w:val="44"/>
          <w:u w:val="single"/>
        </w:rPr>
        <w:br/>
      </w:r>
      <w:r w:rsidR="00AD1AC0" w:rsidRPr="008F595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u w:val="single"/>
        </w:rPr>
        <w:br/>
      </w:r>
      <w:r w:rsidR="00D057D7" w:rsidRPr="008F5951">
        <w:rPr>
          <w:rFonts w:asciiTheme="minorHAnsi" w:hAnsiTheme="minorHAnsi" w:cstheme="minorHAnsi"/>
          <w:bCs/>
          <w:sz w:val="22"/>
          <w:szCs w:val="22"/>
        </w:rPr>
        <w:t>Der Smart-Meter-Rollout ist die schrittweise Umstellung der konventionellen Zählerablesung ins</w:t>
      </w:r>
      <w:r w:rsidR="00DB7A00" w:rsidRPr="008F5951">
        <w:rPr>
          <w:rFonts w:asciiTheme="minorHAnsi" w:hAnsiTheme="minorHAnsi" w:cstheme="minorHAnsi"/>
          <w:bCs/>
          <w:sz w:val="22"/>
          <w:szCs w:val="22"/>
        </w:rPr>
        <w:t xml:space="preserve"> digitale Zeitalter</w:t>
      </w:r>
      <w:r w:rsidR="007A5CF9" w:rsidRPr="008F5951">
        <w:rPr>
          <w:rFonts w:asciiTheme="minorHAnsi" w:hAnsiTheme="minorHAnsi" w:cstheme="minorHAnsi"/>
          <w:bCs/>
          <w:sz w:val="22"/>
          <w:szCs w:val="22"/>
        </w:rPr>
        <w:t>.</w:t>
      </w:r>
      <w:r w:rsidR="00DB7A00" w:rsidRPr="008F59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7EEB" w:rsidRPr="008F5951">
        <w:rPr>
          <w:rFonts w:asciiTheme="minorHAnsi" w:hAnsiTheme="minorHAnsi" w:cstheme="minorHAnsi"/>
          <w:bCs/>
          <w:sz w:val="22"/>
          <w:szCs w:val="22"/>
        </w:rPr>
        <w:t>Der Netzbetreiber musste dieses lt. Gesetz bei allen Verbrauchern mit mehr als 6.000 kWh / Jahr bereits bis Ende 2021 umsetzen.</w:t>
      </w:r>
    </w:p>
    <w:p w14:paraId="04F780E0" w14:textId="3794B780" w:rsidR="00B63564" w:rsidRPr="008F5951" w:rsidRDefault="007A5CF9" w:rsidP="00DB7A0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F5951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7E0116" w:rsidRPr="008F595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Was ist ein Smart-Meter</w:t>
      </w:r>
      <w:r w:rsidR="007E0116" w:rsidRPr="008F595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br/>
      </w:r>
      <w:r w:rsidR="007E0116" w:rsidRPr="008F595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Als Smartmeter bezeichnet man ein Intelligentes Messsystem</w:t>
      </w:r>
      <w:r w:rsidR="00CF34E7" w:rsidRPr="008F595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(</w:t>
      </w:r>
      <w:proofErr w:type="spellStart"/>
      <w:r w:rsidR="00CF34E7" w:rsidRPr="008F595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iMSys</w:t>
      </w:r>
      <w:proofErr w:type="spellEnd"/>
      <w:r w:rsidR="00CF34E7" w:rsidRPr="008F595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)</w:t>
      </w:r>
      <w:r w:rsidR="007E0116" w:rsidRPr="008F595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, also einen Stromzähler</w:t>
      </w:r>
      <w:r w:rsidR="00DB7A00" w:rsidRPr="008F595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,</w:t>
      </w:r>
      <w:r w:rsidR="007E0116" w:rsidRPr="008F595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der mit dem Internet verbunden ist und auf diesem Wege seine Messdaten übermitteln kann</w:t>
      </w:r>
      <w:r w:rsidRPr="008F595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.</w:t>
      </w:r>
      <w:r w:rsidR="006A4AD3" w:rsidRPr="008F595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br/>
      </w:r>
      <w:r w:rsidR="006A4AD3" w:rsidRPr="008F5951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B63564" w:rsidRPr="008F5951">
        <w:rPr>
          <w:rFonts w:asciiTheme="minorHAnsi" w:hAnsiTheme="minorHAnsi" w:cstheme="minorHAnsi"/>
          <w:b/>
          <w:sz w:val="22"/>
          <w:szCs w:val="22"/>
        </w:rPr>
        <w:t>Der erste Schritt</w:t>
      </w:r>
      <w:r w:rsidR="00B63564" w:rsidRPr="008F5951">
        <w:rPr>
          <w:rFonts w:asciiTheme="minorHAnsi" w:hAnsiTheme="minorHAnsi" w:cstheme="minorHAnsi"/>
          <w:sz w:val="22"/>
          <w:szCs w:val="22"/>
        </w:rPr>
        <w:t xml:space="preserve"> </w:t>
      </w:r>
      <w:r w:rsidR="00B63564" w:rsidRPr="008F5951">
        <w:rPr>
          <w:rFonts w:asciiTheme="minorHAnsi" w:hAnsiTheme="minorHAnsi" w:cstheme="minorHAnsi"/>
          <w:sz w:val="22"/>
          <w:szCs w:val="22"/>
        </w:rPr>
        <w:br/>
        <w:t>Ausstattung aller Haushalte mit einer modernen Messeinrichtung</w:t>
      </w:r>
      <w:r w:rsidR="007E0116" w:rsidRPr="008F595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E0116" w:rsidRPr="008F5951">
        <w:rPr>
          <w:rFonts w:asciiTheme="minorHAnsi" w:hAnsiTheme="minorHAnsi" w:cstheme="minorHAnsi"/>
          <w:sz w:val="22"/>
          <w:szCs w:val="22"/>
        </w:rPr>
        <w:t>mME</w:t>
      </w:r>
      <w:proofErr w:type="spellEnd"/>
      <w:r w:rsidR="007E0116" w:rsidRPr="008F5951">
        <w:rPr>
          <w:rFonts w:asciiTheme="minorHAnsi" w:hAnsiTheme="minorHAnsi" w:cstheme="minorHAnsi"/>
          <w:sz w:val="22"/>
          <w:szCs w:val="22"/>
        </w:rPr>
        <w:t>)</w:t>
      </w:r>
      <w:r w:rsidR="00B63564" w:rsidRPr="008F5951">
        <w:rPr>
          <w:rFonts w:asciiTheme="minorHAnsi" w:hAnsiTheme="minorHAnsi" w:cstheme="minorHAnsi"/>
          <w:sz w:val="22"/>
          <w:szCs w:val="22"/>
        </w:rPr>
        <w:t xml:space="preserve">, einem digitalen Stromzähler. (Bei allen Neuanschlüssen ist dieses bereits seit Jahren erfolgt und wird jetzt Schritt für Schritt, bei Haushalten die Zähler mit manueller Messtechnik haben, umgerüstet. </w:t>
      </w:r>
      <w:r w:rsidR="006A4AD3" w:rsidRPr="008F5951">
        <w:rPr>
          <w:rFonts w:asciiTheme="minorHAnsi" w:hAnsiTheme="minorHAnsi" w:cstheme="minorHAnsi"/>
          <w:sz w:val="22"/>
          <w:szCs w:val="22"/>
        </w:rPr>
        <w:br/>
      </w:r>
      <w:r w:rsidR="00624BF8" w:rsidRPr="008F5951">
        <w:rPr>
          <w:rFonts w:asciiTheme="minorHAnsi" w:hAnsiTheme="minorHAnsi" w:cstheme="minorHAnsi"/>
          <w:sz w:val="22"/>
          <w:szCs w:val="22"/>
        </w:rPr>
        <w:t xml:space="preserve">      </w:t>
      </w:r>
      <w:r w:rsidR="00B63564" w:rsidRPr="008F5951">
        <w:rPr>
          <w:rFonts w:asciiTheme="minorHAnsi" w:hAnsiTheme="minorHAnsi" w:cstheme="minorHAnsi"/>
          <w:sz w:val="22"/>
          <w:szCs w:val="22"/>
        </w:rPr>
        <w:t>Die Kosten für die neuen Zähler sind in der Regel nicht höher als die der alten Mess</w:t>
      </w:r>
      <w:r w:rsidR="00624BF8" w:rsidRPr="008F5951">
        <w:rPr>
          <w:rFonts w:asciiTheme="minorHAnsi" w:hAnsiTheme="minorHAnsi" w:cstheme="minorHAnsi"/>
          <w:sz w:val="22"/>
          <w:szCs w:val="22"/>
        </w:rPr>
        <w:t>-</w:t>
      </w:r>
      <w:r w:rsidR="00624BF8" w:rsidRPr="008F5951"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="00283684" w:rsidRPr="008F5951">
        <w:rPr>
          <w:rFonts w:asciiTheme="minorHAnsi" w:hAnsiTheme="minorHAnsi" w:cstheme="minorHAnsi"/>
          <w:sz w:val="22"/>
          <w:szCs w:val="22"/>
        </w:rPr>
        <w:t>E</w:t>
      </w:r>
      <w:r w:rsidR="00B63564" w:rsidRPr="008F5951">
        <w:rPr>
          <w:rFonts w:asciiTheme="minorHAnsi" w:hAnsiTheme="minorHAnsi" w:cstheme="minorHAnsi"/>
          <w:sz w:val="22"/>
          <w:szCs w:val="22"/>
        </w:rPr>
        <w:t xml:space="preserve">inrichtung und sind gesetzlich bei 20 Euro/Jahr gedeckelt. </w:t>
      </w:r>
      <w:r w:rsidR="00624BF8" w:rsidRPr="008F5951"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="00B63564" w:rsidRPr="008F5951">
        <w:rPr>
          <w:rFonts w:asciiTheme="minorHAnsi" w:hAnsiTheme="minorHAnsi" w:cstheme="minorHAnsi"/>
          <w:sz w:val="22"/>
          <w:szCs w:val="22"/>
        </w:rPr>
        <w:t xml:space="preserve">Sie merken davon kaum etwas, weil Ihr Stromlieferant das </w:t>
      </w:r>
      <w:r w:rsidR="003E3975" w:rsidRPr="008F5951">
        <w:rPr>
          <w:rFonts w:asciiTheme="minorHAnsi" w:hAnsiTheme="minorHAnsi" w:cstheme="minorHAnsi"/>
          <w:sz w:val="22"/>
          <w:szCs w:val="22"/>
        </w:rPr>
        <w:t xml:space="preserve">im Normalfall </w:t>
      </w:r>
      <w:r w:rsidR="00B63564" w:rsidRPr="008F5951">
        <w:rPr>
          <w:rFonts w:asciiTheme="minorHAnsi" w:hAnsiTheme="minorHAnsi" w:cstheme="minorHAnsi"/>
          <w:sz w:val="22"/>
          <w:szCs w:val="22"/>
        </w:rPr>
        <w:t xml:space="preserve">direkt an den </w:t>
      </w:r>
      <w:r w:rsidR="003E3975" w:rsidRPr="008F5951"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="00B63564" w:rsidRPr="008F5951">
        <w:rPr>
          <w:rFonts w:asciiTheme="minorHAnsi" w:hAnsiTheme="minorHAnsi" w:cstheme="minorHAnsi"/>
          <w:sz w:val="22"/>
          <w:szCs w:val="22"/>
        </w:rPr>
        <w:t>Netzbetreiber zahlt und mit den Jahreskosten verrechnet.</w:t>
      </w:r>
      <w:r w:rsidR="003E3975" w:rsidRPr="008F5951">
        <w:rPr>
          <w:rFonts w:asciiTheme="minorHAnsi" w:hAnsiTheme="minorHAnsi" w:cstheme="minorHAnsi"/>
          <w:sz w:val="22"/>
          <w:szCs w:val="22"/>
        </w:rPr>
        <w:br/>
        <w:t xml:space="preserve">      - Ausnahmen im Umstellungsjahr möglich</w:t>
      </w:r>
      <w:r w:rsidR="006A4AD3" w:rsidRPr="008F5951">
        <w:rPr>
          <w:rFonts w:asciiTheme="minorHAnsi" w:hAnsiTheme="minorHAnsi" w:cstheme="minorHAnsi"/>
          <w:sz w:val="22"/>
          <w:szCs w:val="22"/>
        </w:rPr>
        <w:br/>
      </w:r>
      <w:r w:rsidR="006A4AD3" w:rsidRPr="008F5951">
        <w:rPr>
          <w:rFonts w:asciiTheme="minorHAnsi" w:hAnsiTheme="minorHAnsi" w:cstheme="minorHAnsi"/>
          <w:sz w:val="22"/>
          <w:szCs w:val="22"/>
        </w:rPr>
        <w:br/>
      </w:r>
      <w:r w:rsidR="007E0116" w:rsidRPr="008F5951">
        <w:rPr>
          <w:rFonts w:asciiTheme="minorHAnsi" w:hAnsiTheme="minorHAnsi" w:cstheme="minorHAnsi"/>
          <w:b/>
          <w:sz w:val="22"/>
          <w:szCs w:val="22"/>
        </w:rPr>
        <w:t>Der zweite Schritt</w:t>
      </w:r>
      <w:r w:rsidR="007E0116" w:rsidRPr="008F5951">
        <w:rPr>
          <w:rFonts w:asciiTheme="minorHAnsi" w:hAnsiTheme="minorHAnsi" w:cstheme="minorHAnsi"/>
          <w:sz w:val="22"/>
          <w:szCs w:val="22"/>
        </w:rPr>
        <w:t xml:space="preserve"> </w:t>
      </w:r>
      <w:r w:rsidR="007E0116" w:rsidRPr="008F5951">
        <w:rPr>
          <w:rFonts w:asciiTheme="minorHAnsi" w:hAnsiTheme="minorHAnsi" w:cstheme="minorHAnsi"/>
          <w:sz w:val="22"/>
          <w:szCs w:val="22"/>
        </w:rPr>
        <w:br/>
        <w:t xml:space="preserve">Aufrüstung </w:t>
      </w:r>
      <w:r w:rsidR="00CF34E7" w:rsidRPr="008F5951">
        <w:rPr>
          <w:rFonts w:asciiTheme="minorHAnsi" w:hAnsiTheme="minorHAnsi" w:cstheme="minorHAnsi"/>
          <w:sz w:val="22"/>
          <w:szCs w:val="22"/>
        </w:rPr>
        <w:t>aller Haushalte mit einem intelligenten Messsystem (</w:t>
      </w:r>
      <w:proofErr w:type="spellStart"/>
      <w:r w:rsidR="00CF34E7" w:rsidRPr="008F5951">
        <w:rPr>
          <w:rFonts w:asciiTheme="minorHAnsi" w:hAnsiTheme="minorHAnsi" w:cstheme="minorHAnsi"/>
          <w:sz w:val="22"/>
          <w:szCs w:val="22"/>
        </w:rPr>
        <w:t>iMSys</w:t>
      </w:r>
      <w:proofErr w:type="spellEnd"/>
      <w:r w:rsidR="00CF34E7" w:rsidRPr="008F5951">
        <w:rPr>
          <w:rFonts w:asciiTheme="minorHAnsi" w:hAnsiTheme="minorHAnsi" w:cstheme="minorHAnsi"/>
          <w:sz w:val="22"/>
          <w:szCs w:val="22"/>
        </w:rPr>
        <w:t xml:space="preserve">) </w:t>
      </w:r>
      <w:r w:rsidR="007E0116" w:rsidRPr="008F5951">
        <w:rPr>
          <w:rFonts w:asciiTheme="minorHAnsi" w:hAnsiTheme="minorHAnsi" w:cstheme="minorHAnsi"/>
          <w:sz w:val="22"/>
          <w:szCs w:val="22"/>
        </w:rPr>
        <w:t>der modernen Messeinrichtung mit einem Zusatzgerät, dem Smart-Meter-Gateway</w:t>
      </w:r>
      <w:r w:rsidR="00CF34E7" w:rsidRPr="008F5951">
        <w:rPr>
          <w:rFonts w:asciiTheme="minorHAnsi" w:hAnsiTheme="minorHAnsi" w:cstheme="minorHAnsi"/>
          <w:sz w:val="22"/>
          <w:szCs w:val="22"/>
        </w:rPr>
        <w:t>, welches für den Zähler eine Verbindung zum Internet herstellt.</w:t>
      </w:r>
      <w:r w:rsidR="00CF34E7" w:rsidRPr="008F5951">
        <w:rPr>
          <w:rFonts w:asciiTheme="minorHAnsi" w:hAnsiTheme="minorHAnsi" w:cstheme="minorHAnsi"/>
          <w:sz w:val="22"/>
          <w:szCs w:val="22"/>
        </w:rPr>
        <w:br/>
        <w:t>Damit kann der Messstellenbetreiber (MSB) Verbrauchsdaten kontinuierlich an den Energieversorger (EVU) weiterleiten und auch dem Kunden zur Verfügung gestellt werden.</w:t>
      </w:r>
    </w:p>
    <w:p w14:paraId="369E3DC2" w14:textId="334C94C9" w:rsidR="00EE47AA" w:rsidRPr="00EE47AA" w:rsidRDefault="00624BF8" w:rsidP="006A4AD3">
      <w:pPr>
        <w:pStyle w:val="StandardWeb"/>
        <w:rPr>
          <w:rFonts w:asciiTheme="minorHAnsi" w:hAnsiTheme="minorHAnsi" w:cstheme="minorHAnsi"/>
        </w:rPr>
      </w:pPr>
      <w:r w:rsidRPr="008F5951">
        <w:rPr>
          <w:rFonts w:asciiTheme="minorHAnsi" w:hAnsiTheme="minorHAnsi" w:cstheme="minorHAnsi"/>
          <w:sz w:val="22"/>
          <w:szCs w:val="22"/>
        </w:rPr>
        <w:t>Diese Messsysteme kosten Geld und sollten deshalb einen Kosten/Nutzeffekt haben.</w:t>
      </w:r>
      <w:r w:rsidR="00283684" w:rsidRPr="008F5951">
        <w:rPr>
          <w:rFonts w:asciiTheme="minorHAnsi" w:hAnsiTheme="minorHAnsi" w:cstheme="minorHAnsi"/>
          <w:sz w:val="22"/>
          <w:szCs w:val="22"/>
        </w:rPr>
        <w:t xml:space="preserve"> </w:t>
      </w:r>
      <w:r w:rsidR="00283684" w:rsidRPr="008F5951">
        <w:rPr>
          <w:rFonts w:asciiTheme="minorHAnsi" w:hAnsiTheme="minorHAnsi" w:cstheme="minorHAnsi"/>
          <w:sz w:val="22"/>
          <w:szCs w:val="22"/>
        </w:rPr>
        <w:br/>
        <w:t>Betroffen sind deshalb erst einmal folgende Erzeuger und Verbraucher</w:t>
      </w:r>
      <w:r w:rsidR="00283684" w:rsidRPr="008F5951">
        <w:rPr>
          <w:rFonts w:asciiTheme="minorHAnsi" w:hAnsiTheme="minorHAnsi" w:cstheme="minorHAnsi"/>
          <w:sz w:val="22"/>
          <w:szCs w:val="22"/>
        </w:rPr>
        <w:br/>
      </w:r>
      <w:r w:rsidR="005C5F84" w:rsidRPr="008F5951">
        <w:rPr>
          <w:rFonts w:asciiTheme="minorHAnsi" w:hAnsiTheme="minorHAnsi" w:cstheme="minorHAnsi"/>
          <w:sz w:val="22"/>
          <w:szCs w:val="22"/>
        </w:rPr>
        <w:t xml:space="preserve">      </w:t>
      </w:r>
      <w:bookmarkStart w:id="0" w:name="_Hlk6303016"/>
      <w:r w:rsidR="005C5F84" w:rsidRPr="008F5951">
        <w:rPr>
          <w:rFonts w:asciiTheme="minorHAnsi" w:hAnsiTheme="minorHAnsi" w:cstheme="minorHAnsi"/>
          <w:sz w:val="22"/>
          <w:szCs w:val="22"/>
          <w:u w:val="single"/>
        </w:rPr>
        <w:t>etwa 100 Euro/Jahr fallen an für</w:t>
      </w:r>
      <w:r w:rsidR="005C5F84" w:rsidRPr="008F5951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8F5951">
        <w:rPr>
          <w:rFonts w:asciiTheme="minorHAnsi" w:hAnsiTheme="minorHAnsi" w:cstheme="minorHAnsi"/>
          <w:sz w:val="22"/>
          <w:szCs w:val="22"/>
        </w:rPr>
        <w:br/>
        <w:t xml:space="preserve">      </w:t>
      </w:r>
      <w:bookmarkStart w:id="1" w:name="_Hlk6302291"/>
      <w:r w:rsidRPr="008F5951">
        <w:rPr>
          <w:rFonts w:asciiTheme="minorHAnsi" w:hAnsiTheme="minorHAnsi" w:cstheme="minorHAnsi"/>
          <w:sz w:val="22"/>
          <w:szCs w:val="22"/>
        </w:rPr>
        <w:t xml:space="preserve">- Stromerzeuger mit einer Erzeugerleistung von 7-15 kW </w:t>
      </w:r>
      <w:r w:rsidR="00283684" w:rsidRPr="008F5951">
        <w:rPr>
          <w:rFonts w:asciiTheme="minorHAnsi" w:hAnsiTheme="minorHAnsi" w:cstheme="minorHAnsi"/>
          <w:sz w:val="22"/>
          <w:szCs w:val="22"/>
        </w:rPr>
        <w:br/>
      </w:r>
      <w:r w:rsidRPr="008F5951">
        <w:rPr>
          <w:rFonts w:asciiTheme="minorHAnsi" w:hAnsiTheme="minorHAnsi" w:cstheme="minorHAnsi"/>
          <w:sz w:val="22"/>
          <w:szCs w:val="22"/>
        </w:rPr>
        <w:t xml:space="preserve">     </w:t>
      </w:r>
      <w:r w:rsidR="005C5F84" w:rsidRPr="008F5951">
        <w:rPr>
          <w:rFonts w:asciiTheme="minorHAnsi" w:hAnsiTheme="minorHAnsi" w:cstheme="minorHAnsi"/>
          <w:sz w:val="22"/>
          <w:szCs w:val="22"/>
        </w:rPr>
        <w:t xml:space="preserve"> </w:t>
      </w:r>
      <w:r w:rsidR="005C5F84" w:rsidRPr="008F5951">
        <w:rPr>
          <w:rFonts w:asciiTheme="minorHAnsi" w:hAnsiTheme="minorHAnsi" w:cstheme="minorHAnsi"/>
          <w:sz w:val="22"/>
          <w:szCs w:val="22"/>
          <w:u w:val="single"/>
        </w:rPr>
        <w:t>etwa 130 Euro/Jahr und mehr fallen an für</w:t>
      </w:r>
      <w:r w:rsidRPr="008F5951">
        <w:rPr>
          <w:rFonts w:asciiTheme="minorHAnsi" w:hAnsiTheme="minorHAnsi" w:cstheme="minorHAnsi"/>
          <w:sz w:val="22"/>
          <w:szCs w:val="22"/>
        </w:rPr>
        <w:t xml:space="preserve">    </w:t>
      </w:r>
      <w:bookmarkEnd w:id="1"/>
      <w:r w:rsidRPr="008F5951">
        <w:rPr>
          <w:rFonts w:asciiTheme="minorHAnsi" w:hAnsiTheme="minorHAnsi" w:cstheme="minorHAnsi"/>
          <w:sz w:val="22"/>
          <w:szCs w:val="22"/>
        </w:rPr>
        <w:br/>
        <w:t xml:space="preserve">      - Stromheizungen mit einem Verbrauch von 10.000 – 20.000 kW</w:t>
      </w:r>
      <w:r w:rsidR="005C5F84" w:rsidRPr="008F5951">
        <w:rPr>
          <w:rFonts w:asciiTheme="minorHAnsi" w:hAnsiTheme="minorHAnsi" w:cstheme="minorHAnsi"/>
          <w:sz w:val="22"/>
          <w:szCs w:val="22"/>
        </w:rPr>
        <w:t xml:space="preserve"> </w:t>
      </w:r>
      <w:r w:rsidR="005C5F84" w:rsidRPr="008F5951">
        <w:rPr>
          <w:rFonts w:asciiTheme="minorHAnsi" w:hAnsiTheme="minorHAnsi" w:cstheme="minorHAnsi"/>
          <w:sz w:val="22"/>
          <w:szCs w:val="22"/>
        </w:rPr>
        <w:br/>
        <w:t xml:space="preserve">      - Stromerzeuger mit einer Erzeugerleistung von 15-30 kW</w:t>
      </w:r>
      <w:r w:rsidR="00283684" w:rsidRPr="008F5951">
        <w:rPr>
          <w:rFonts w:asciiTheme="minorHAnsi" w:hAnsiTheme="minorHAnsi" w:cstheme="minorHAnsi"/>
          <w:sz w:val="22"/>
          <w:szCs w:val="22"/>
        </w:rPr>
        <w:br/>
      </w:r>
      <w:r w:rsidRPr="008F5951">
        <w:rPr>
          <w:rFonts w:asciiTheme="minorHAnsi" w:hAnsiTheme="minorHAnsi" w:cstheme="minorHAnsi"/>
          <w:sz w:val="22"/>
          <w:szCs w:val="22"/>
        </w:rPr>
        <w:t xml:space="preserve">      </w:t>
      </w:r>
      <w:r w:rsidR="00283684" w:rsidRPr="008F5951">
        <w:rPr>
          <w:rFonts w:asciiTheme="minorHAnsi" w:hAnsiTheme="minorHAnsi" w:cstheme="minorHAnsi"/>
          <w:sz w:val="22"/>
          <w:szCs w:val="22"/>
          <w:u w:val="single"/>
        </w:rPr>
        <w:t>mehr als 20</w:t>
      </w:r>
      <w:r w:rsidRPr="008F5951">
        <w:rPr>
          <w:rFonts w:asciiTheme="minorHAnsi" w:hAnsiTheme="minorHAnsi" w:cstheme="minorHAnsi"/>
          <w:sz w:val="22"/>
          <w:szCs w:val="22"/>
          <w:u w:val="single"/>
        </w:rPr>
        <w:t>0 Euro/Jahr</w:t>
      </w:r>
      <w:r w:rsidR="00283684" w:rsidRPr="008F5951">
        <w:rPr>
          <w:rFonts w:asciiTheme="minorHAnsi" w:hAnsiTheme="minorHAnsi" w:cstheme="minorHAnsi"/>
          <w:sz w:val="22"/>
          <w:szCs w:val="22"/>
          <w:u w:val="single"/>
        </w:rPr>
        <w:t xml:space="preserve"> fallen an für</w:t>
      </w:r>
      <w:r w:rsidR="005C5F84" w:rsidRPr="008F5951">
        <w:rPr>
          <w:rFonts w:asciiTheme="minorHAnsi" w:hAnsiTheme="minorHAnsi" w:cstheme="minorHAnsi"/>
          <w:sz w:val="22"/>
          <w:szCs w:val="22"/>
        </w:rPr>
        <w:br/>
      </w:r>
      <w:r w:rsidRPr="008F5951">
        <w:rPr>
          <w:rFonts w:asciiTheme="minorHAnsi" w:hAnsiTheme="minorHAnsi" w:cstheme="minorHAnsi"/>
          <w:sz w:val="22"/>
          <w:szCs w:val="22"/>
        </w:rPr>
        <w:t xml:space="preserve">     </w:t>
      </w:r>
      <w:r w:rsidR="005C5F84" w:rsidRPr="008F5951">
        <w:rPr>
          <w:rFonts w:asciiTheme="minorHAnsi" w:hAnsiTheme="minorHAnsi" w:cstheme="minorHAnsi"/>
          <w:sz w:val="22"/>
          <w:szCs w:val="22"/>
        </w:rPr>
        <w:t xml:space="preserve"> - Stromverb</w:t>
      </w:r>
      <w:r w:rsidR="00283684" w:rsidRPr="008F5951">
        <w:rPr>
          <w:rFonts w:asciiTheme="minorHAnsi" w:hAnsiTheme="minorHAnsi" w:cstheme="minorHAnsi"/>
          <w:sz w:val="22"/>
          <w:szCs w:val="22"/>
        </w:rPr>
        <w:t>r</w:t>
      </w:r>
      <w:r w:rsidR="005C5F84" w:rsidRPr="008F5951">
        <w:rPr>
          <w:rFonts w:asciiTheme="minorHAnsi" w:hAnsiTheme="minorHAnsi" w:cstheme="minorHAnsi"/>
          <w:sz w:val="22"/>
          <w:szCs w:val="22"/>
        </w:rPr>
        <w:t xml:space="preserve">äuche von bis zu 100.000 </w:t>
      </w:r>
      <w:r w:rsidR="00283684" w:rsidRPr="008F5951">
        <w:rPr>
          <w:rFonts w:asciiTheme="minorHAnsi" w:hAnsiTheme="minorHAnsi" w:cstheme="minorHAnsi"/>
          <w:sz w:val="22"/>
          <w:szCs w:val="22"/>
        </w:rPr>
        <w:br/>
        <w:t xml:space="preserve">      - </w:t>
      </w:r>
      <w:r w:rsidR="005C5F84" w:rsidRPr="008F5951">
        <w:rPr>
          <w:rFonts w:asciiTheme="minorHAnsi" w:hAnsiTheme="minorHAnsi" w:cstheme="minorHAnsi"/>
          <w:sz w:val="22"/>
          <w:szCs w:val="22"/>
        </w:rPr>
        <w:t xml:space="preserve">Stromerzeuger mit einer Erzeugerleistung über 30 </w:t>
      </w:r>
      <w:proofErr w:type="spellStart"/>
      <w:r w:rsidR="005C5F84" w:rsidRPr="008F5951">
        <w:rPr>
          <w:rFonts w:asciiTheme="minorHAnsi" w:hAnsiTheme="minorHAnsi" w:cstheme="minorHAnsi"/>
          <w:sz w:val="22"/>
          <w:szCs w:val="22"/>
        </w:rPr>
        <w:t>kW</w:t>
      </w:r>
      <w:r w:rsidR="00283684" w:rsidRPr="008F5951">
        <w:rPr>
          <w:rFonts w:asciiTheme="minorHAnsi" w:hAnsiTheme="minorHAnsi" w:cstheme="minorHAnsi"/>
          <w:sz w:val="22"/>
          <w:szCs w:val="22"/>
        </w:rPr>
        <w:t>Otto</w:t>
      </w:r>
      <w:proofErr w:type="spellEnd"/>
      <w:r w:rsidR="00283684" w:rsidRPr="008F5951">
        <w:rPr>
          <w:rFonts w:asciiTheme="minorHAnsi" w:hAnsiTheme="minorHAnsi" w:cstheme="minorHAnsi"/>
          <w:sz w:val="22"/>
          <w:szCs w:val="22"/>
        </w:rPr>
        <w:t xml:space="preserve">- Normalverbraucher mit </w:t>
      </w:r>
      <w:r w:rsidR="006A4AD3" w:rsidRPr="008F5951">
        <w:rPr>
          <w:rFonts w:asciiTheme="minorHAnsi" w:hAnsiTheme="minorHAnsi" w:cstheme="minorHAnsi"/>
          <w:sz w:val="22"/>
          <w:szCs w:val="22"/>
        </w:rPr>
        <w:br/>
      </w:r>
      <w:r w:rsidR="006A4AD3" w:rsidRPr="008F5951">
        <w:rPr>
          <w:rFonts w:asciiTheme="minorHAnsi" w:hAnsiTheme="minorHAnsi" w:cstheme="minorHAnsi"/>
          <w:sz w:val="22"/>
          <w:szCs w:val="22"/>
        </w:rPr>
        <w:br/>
      </w:r>
      <w:r w:rsidR="00283684" w:rsidRPr="008F5951">
        <w:rPr>
          <w:rFonts w:asciiTheme="minorHAnsi" w:hAnsiTheme="minorHAnsi" w:cstheme="minorHAnsi"/>
          <w:sz w:val="22"/>
          <w:szCs w:val="22"/>
        </w:rPr>
        <w:t xml:space="preserve">Erzeugerleistungen unterhalb von 7 kW und Verbräuchen </w:t>
      </w:r>
      <w:r w:rsidR="00257801" w:rsidRPr="008F5951">
        <w:rPr>
          <w:rFonts w:asciiTheme="minorHAnsi" w:hAnsiTheme="minorHAnsi" w:cstheme="minorHAnsi"/>
          <w:sz w:val="22"/>
          <w:szCs w:val="22"/>
        </w:rPr>
        <w:t>unter 10.000 kWh (bzw. ab 2020 unter 6000 kWh) sind davon vorerst nicht betro</w:t>
      </w:r>
      <w:r w:rsidR="00257801">
        <w:t>ffen.</w:t>
      </w:r>
      <w:r w:rsidR="006A4AD3" w:rsidRPr="00EE47AA">
        <w:rPr>
          <w:rFonts w:asciiTheme="minorHAnsi" w:hAnsiTheme="minorHAnsi" w:cstheme="minorHAnsi"/>
        </w:rPr>
        <w:t xml:space="preserve"> </w:t>
      </w:r>
    </w:p>
    <w:sectPr w:rsidR="00EE47AA" w:rsidRPr="00EE47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4C1A"/>
    <w:multiLevelType w:val="hybridMultilevel"/>
    <w:tmpl w:val="321CC356"/>
    <w:lvl w:ilvl="0" w:tplc="F7DAEB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  <w:b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3AD0"/>
    <w:multiLevelType w:val="hybridMultilevel"/>
    <w:tmpl w:val="19AAF94A"/>
    <w:lvl w:ilvl="0" w:tplc="3B0A5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6D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2CE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8DE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809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C68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E11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248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6A6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22442454">
    <w:abstractNumId w:val="1"/>
  </w:num>
  <w:num w:numId="2" w16cid:durableId="120051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AB"/>
    <w:rsid w:val="001837EF"/>
    <w:rsid w:val="001A4DA4"/>
    <w:rsid w:val="00225FB8"/>
    <w:rsid w:val="00257801"/>
    <w:rsid w:val="00260BAA"/>
    <w:rsid w:val="00283684"/>
    <w:rsid w:val="002B591B"/>
    <w:rsid w:val="00305EBB"/>
    <w:rsid w:val="00312E1E"/>
    <w:rsid w:val="003E3975"/>
    <w:rsid w:val="00406EEE"/>
    <w:rsid w:val="00436309"/>
    <w:rsid w:val="005152ED"/>
    <w:rsid w:val="005170DB"/>
    <w:rsid w:val="00555AAB"/>
    <w:rsid w:val="005C5F84"/>
    <w:rsid w:val="00624BF8"/>
    <w:rsid w:val="00633B73"/>
    <w:rsid w:val="00696DA0"/>
    <w:rsid w:val="006A4AD3"/>
    <w:rsid w:val="006B10E1"/>
    <w:rsid w:val="00747535"/>
    <w:rsid w:val="007A5CF9"/>
    <w:rsid w:val="007E0116"/>
    <w:rsid w:val="008661AD"/>
    <w:rsid w:val="008E0900"/>
    <w:rsid w:val="008F5951"/>
    <w:rsid w:val="00937014"/>
    <w:rsid w:val="00A0484A"/>
    <w:rsid w:val="00A17EEB"/>
    <w:rsid w:val="00AD1AC0"/>
    <w:rsid w:val="00AD516B"/>
    <w:rsid w:val="00B63564"/>
    <w:rsid w:val="00CC29F3"/>
    <w:rsid w:val="00CF34E7"/>
    <w:rsid w:val="00D057D7"/>
    <w:rsid w:val="00D6484A"/>
    <w:rsid w:val="00D83671"/>
    <w:rsid w:val="00DB7A00"/>
    <w:rsid w:val="00E13AA8"/>
    <w:rsid w:val="00E96667"/>
    <w:rsid w:val="00EE47AA"/>
    <w:rsid w:val="00F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B69E"/>
  <w15:chartTrackingRefBased/>
  <w15:docId w15:val="{B9015EA9-5245-4779-A999-0130D45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3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3630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E4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Bezahlbare Energie</dc:creator>
  <cp:keywords/>
  <dc:description/>
  <cp:lastModifiedBy>Günter Hinrichs</cp:lastModifiedBy>
  <cp:revision>10</cp:revision>
  <dcterms:created xsi:type="dcterms:W3CDTF">2019-04-16T07:41:00Z</dcterms:created>
  <dcterms:modified xsi:type="dcterms:W3CDTF">2022-11-02T14:26:00Z</dcterms:modified>
</cp:coreProperties>
</file>