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EE8" w14:textId="0492EF24" w:rsidR="00921E76" w:rsidRPr="00921E76" w:rsidRDefault="00921E76" w:rsidP="008E090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B3-UV1 – Was ist eine Ersatzversorgung </w:t>
      </w: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update 29.10.2022</w:t>
      </w: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921E7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</w:p>
    <w:p w14:paraId="0C70FB54" w14:textId="37BE91D2" w:rsidR="00436309" w:rsidRPr="00E13AA8" w:rsidRDefault="00921E76" w:rsidP="008E090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21E76">
        <w:rPr>
          <w:rFonts w:asciiTheme="minorHAnsi" w:eastAsiaTheme="minorEastAsia" w:hAnsiTheme="minorHAnsi" w:cstheme="minorHAnsi"/>
          <w:b/>
          <w:bCs/>
          <w:color w:val="C00000"/>
          <w:kern w:val="24"/>
          <w:sz w:val="44"/>
          <w:szCs w:val="44"/>
        </w:rPr>
        <w:t xml:space="preserve">Was ist eine </w:t>
      </w:r>
      <w:r w:rsidR="00025EBD" w:rsidRPr="00921E76">
        <w:rPr>
          <w:rFonts w:asciiTheme="minorHAnsi" w:eastAsiaTheme="minorEastAsia" w:hAnsiTheme="minorHAnsi" w:cstheme="minorHAnsi"/>
          <w:b/>
          <w:bCs/>
          <w:color w:val="C00000"/>
          <w:kern w:val="24"/>
          <w:sz w:val="44"/>
          <w:szCs w:val="44"/>
        </w:rPr>
        <w:t>Ersatzversorgung</w:t>
      </w:r>
      <w:r w:rsidR="00AD1AC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br/>
      </w:r>
      <w:r w:rsidR="00AD1AC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br/>
      </w:r>
      <w:r w:rsidR="00436309" w:rsidRPr="00E13AA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Was versteht man unter Ersatzversorgung?</w:t>
      </w:r>
    </w:p>
    <w:p w14:paraId="6566728C" w14:textId="77777777" w:rsidR="00436309" w:rsidRPr="008E0900" w:rsidRDefault="00436309" w:rsidP="008E090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E09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Gesetzliche Grundlage:</w:t>
      </w: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§ 38 EnWG, § 3 Strom GVV, § 3 GasGVV</w:t>
      </w:r>
    </w:p>
    <w:p w14:paraId="26454512" w14:textId="24ECF564" w:rsidR="00436309" w:rsidRPr="008E0900" w:rsidRDefault="00436309" w:rsidP="008E090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Wenn der Energiebezug eines Letztverbrauchers nicht einer Lieferung oder einem bestimmten Liefervertrag zugeordnet werden kann, springt der Grundversorger für die Energielieferung ein. </w:t>
      </w:r>
      <w:r w:rsidR="00937014"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</w: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Dabei handelt es sich um eine gesetzlich angeordnete </w:t>
      </w:r>
      <w:r w:rsidRPr="00025EB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Notversorgung</w:t>
      </w:r>
      <w:r w:rsidR="00937014"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wenn z.B.</w:t>
      </w:r>
      <w:r w:rsidR="00937014"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  <w:t xml:space="preserve">- </w:t>
      </w: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ein Energielieferant das Recht auf Netznutzung verliert</w:t>
      </w:r>
      <w:r w:rsidR="00937014"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  <w:t xml:space="preserve">- </w:t>
      </w: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bei Verzögerungen der Vertragsumstellung beim Lieferantenwechsel </w:t>
      </w:r>
      <w:r w:rsidR="00937014"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  <w:t xml:space="preserve">Damit ist die ununterbrochene </w:t>
      </w: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Weiterversorgung von Haushaltskunden mit Energie gesichert.</w:t>
      </w:r>
      <w:r w:rsidR="00921E7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</w:r>
    </w:p>
    <w:p w14:paraId="4B2174FF" w14:textId="2D39D88D" w:rsidR="00921E76" w:rsidRDefault="00436309" w:rsidP="008E090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8E09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Beginn der Ersatzversorgung:</w:t>
      </w: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  <w:t xml:space="preserve">Die Ersatzversorgung beginnt automatisch mit dem Zeitpunkt, in dem der Netzbetreiber eine Abnahmestelle dem Grundversorger zur Ersatzversorgung zuordnet. </w:t>
      </w:r>
      <w:r w:rsidR="00921E7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Dieses g</w:t>
      </w: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eschieht </w:t>
      </w:r>
      <w:r w:rsidR="00921E7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z.B.</w:t>
      </w: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4A777FB5" w14:textId="0109B64B" w:rsidR="00436309" w:rsidRPr="00921E76" w:rsidRDefault="00436309" w:rsidP="00921E76">
      <w:pPr>
        <w:pStyle w:val="Standard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weil der Netzbetreiber einem Lieferanten (etwa wegen Nichtzahlung der Netzentgelte) den Netzzugang entzogen hat, </w:t>
      </w:r>
      <w:r w:rsidR="00921E7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  <w:t xml:space="preserve">  </w:t>
      </w:r>
      <w:r w:rsidR="00921E7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  <w:t xml:space="preserve"> - hier </w:t>
      </w: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ist der Netzbetreiber verpflichtet, den Anschlussnutzer (Kunden) und den </w:t>
      </w:r>
      <w:r w:rsidR="00921E7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  <w:t xml:space="preserve">          </w:t>
      </w: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Grundversorger unverzüglich über den Eintritt der Ersatzversorgung zu unterrichten.</w:t>
      </w:r>
    </w:p>
    <w:p w14:paraId="469C0756" w14:textId="129032FC" w:rsidR="00921E76" w:rsidRPr="00921E76" w:rsidRDefault="00921E76" w:rsidP="00921E76">
      <w:pPr>
        <w:pStyle w:val="Standard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weil Verzögerungen beim Vertragswechsel erfolgt sind, und </w:t>
      </w:r>
    </w:p>
    <w:p w14:paraId="4100B315" w14:textId="5CC46D51" w:rsidR="00921E76" w:rsidRPr="008E0900" w:rsidRDefault="00921E76" w:rsidP="00921E76">
      <w:pPr>
        <w:pStyle w:val="Standard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weil ein Vertrag nicht zu Stande kommt.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</w:r>
    </w:p>
    <w:p w14:paraId="5A4853E3" w14:textId="77777777" w:rsidR="00921E76" w:rsidRDefault="00436309" w:rsidP="008E090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543618">
        <w:rPr>
          <w:rFonts w:asciiTheme="minorHAnsi" w:eastAsiaTheme="minorEastAsia" w:hAnsiTheme="minorHAnsi" w:cstheme="minorHAnsi"/>
          <w:kern w:val="24"/>
          <w:sz w:val="22"/>
          <w:szCs w:val="22"/>
        </w:rPr>
        <w:t>Der Grundversorger hat dem Kunden unverzüglich nach Kenntnisnahme den Zeitpunkt des Beginns und des Endes der Ersatzversorgung in Textform mitzuteilen</w:t>
      </w: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. </w:t>
      </w:r>
    </w:p>
    <w:p w14:paraId="656B171F" w14:textId="23C706CE" w:rsidR="00436309" w:rsidRDefault="00436309" w:rsidP="008E090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Für die Ersatzversorgung ist kein Vertragsabschluss mit dem Grundversorger als Ersatzversorger nötig.</w:t>
      </w:r>
    </w:p>
    <w:p w14:paraId="255CD06C" w14:textId="77777777" w:rsidR="00921E76" w:rsidRPr="008E0900" w:rsidRDefault="00921E76" w:rsidP="008E090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8B30EE2" w14:textId="77777777" w:rsidR="00D71148" w:rsidRDefault="00436309" w:rsidP="008E090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8E09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Bedingungen und Dauer der Ersatzversorgung:</w:t>
      </w: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  <w:t>Für die Ersatzversorgung gelten die meisten Vorschriften der Grundversorgung,</w:t>
      </w:r>
    </w:p>
    <w:p w14:paraId="40D60C49" w14:textId="77777777" w:rsidR="00D71148" w:rsidRPr="00D71148" w:rsidRDefault="00436309" w:rsidP="00497E8D">
      <w:pPr>
        <w:pStyle w:val="Standard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die Kosten der Ersatzversorgung </w:t>
      </w:r>
      <w:r w:rsidR="00921E76"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können die </w:t>
      </w:r>
      <w:r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allgemeinen Preise der Grundversorgung übersteigen</w:t>
      </w:r>
      <w:r w:rsidR="00D71148"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und können 14-tägig angepasst werden</w:t>
      </w:r>
      <w:r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2C4993A5" w14:textId="77777777" w:rsidR="00D71148" w:rsidRPr="00D71148" w:rsidRDefault="00436309" w:rsidP="00607E6B">
      <w:pPr>
        <w:pStyle w:val="Standard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Der Energieverbrauch während der Ersatzversorgung darf vom Netzbetreiber auf Grund einer </w:t>
      </w:r>
      <w:r w:rsidR="00937014"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</w:r>
      <w:r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rechnerischen Abgrenzung geschätzt werden. </w:t>
      </w:r>
      <w:r w:rsidR="00D71148"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  <w:t xml:space="preserve">   - </w:t>
      </w:r>
      <w:r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Daher </w:t>
      </w:r>
      <w:r w:rsidR="00543618"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bei </w:t>
      </w:r>
      <w:r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Eintritt der Ersatzversorgung den Strom- oder Gaszähler abzulesen und dem </w:t>
      </w:r>
      <w:r w:rsidR="00D71148"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  <w:t xml:space="preserve">     </w:t>
      </w:r>
      <w:r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Grundversorger sowie dem Netzbetreiber mitzuteilen.</w:t>
      </w:r>
    </w:p>
    <w:p w14:paraId="4020ABC4" w14:textId="28BE2427" w:rsidR="00436309" w:rsidRPr="00D71148" w:rsidRDefault="00436309" w:rsidP="00607E6B">
      <w:pPr>
        <w:pStyle w:val="Standard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Der Grundversorger muss dem Haushaltskunden auch mitteilen, dass spätestens nach dem Ende</w:t>
      </w:r>
      <w:r w:rsidR="005170DB"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</w:r>
      <w:r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der Ersatzversorgung zur Fortsetzung des Energiebezugs der Abschluss eines Vertrages durch den </w:t>
      </w:r>
      <w:r w:rsidR="005170DB"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</w:r>
      <w:r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Kunden erforderlich ist. Kunden</w:t>
      </w:r>
      <w:r w:rsid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</w:t>
      </w:r>
      <w:r w:rsidRPr="00D7114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die sich bis dahin keinen neuen Versorger gesucht haben, fallen mit dem Ende der Ersatzversorgung in die Grundversorgung.</w:t>
      </w:r>
    </w:p>
    <w:p w14:paraId="217DC543" w14:textId="77777777" w:rsidR="00D71148" w:rsidRPr="00D71148" w:rsidRDefault="00D71148" w:rsidP="00D71148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ABF98E" w14:textId="7B119D8D" w:rsidR="005170DB" w:rsidRDefault="00436309" w:rsidP="005170DB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8E09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Ende der Ersatzversorgung:</w:t>
      </w:r>
      <w:r w:rsidRPr="008E09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  <w:t>Die Ersatzversorgung dauert maximal drei Monate. Während dieser Zeit kann</w:t>
      </w:r>
      <w:r w:rsidRPr="0043630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sie vom Verbraucher jederzeit dadurch beendet werden, dass er einen neuen Lieferanten seiner Wahl mit der Belieferung beauftragt. </w:t>
      </w:r>
      <w:r w:rsidRPr="0043630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  <w:t>Für die Beendigung der Ersatzversorgung gibt es keine Kündigungsfrist.</w:t>
      </w:r>
      <w:r w:rsidR="005170DB" w:rsidRPr="005170D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</w:p>
    <w:sectPr w:rsidR="00517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8A6"/>
    <w:multiLevelType w:val="hybridMultilevel"/>
    <w:tmpl w:val="F0768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02DDD"/>
    <w:multiLevelType w:val="hybridMultilevel"/>
    <w:tmpl w:val="7F4AE1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9804136">
    <w:abstractNumId w:val="1"/>
  </w:num>
  <w:num w:numId="2" w16cid:durableId="154740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AB"/>
    <w:rsid w:val="00025EBD"/>
    <w:rsid w:val="001A4DA4"/>
    <w:rsid w:val="001B454E"/>
    <w:rsid w:val="00260BAA"/>
    <w:rsid w:val="00305EBB"/>
    <w:rsid w:val="00312E1E"/>
    <w:rsid w:val="00436309"/>
    <w:rsid w:val="005152ED"/>
    <w:rsid w:val="005170DB"/>
    <w:rsid w:val="00543618"/>
    <w:rsid w:val="00555AAB"/>
    <w:rsid w:val="00696DA0"/>
    <w:rsid w:val="008661AD"/>
    <w:rsid w:val="008E0900"/>
    <w:rsid w:val="00921E76"/>
    <w:rsid w:val="00937014"/>
    <w:rsid w:val="00A0484A"/>
    <w:rsid w:val="00AD1AC0"/>
    <w:rsid w:val="00AD516B"/>
    <w:rsid w:val="00AE038E"/>
    <w:rsid w:val="00D71148"/>
    <w:rsid w:val="00D83671"/>
    <w:rsid w:val="00DE6775"/>
    <w:rsid w:val="00E13AA8"/>
    <w:rsid w:val="00E96667"/>
    <w:rsid w:val="00EA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DB30"/>
  <w15:chartTrackingRefBased/>
  <w15:docId w15:val="{B9015EA9-5245-4779-A999-0130D45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6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Bezahlbare Energie</dc:creator>
  <cp:keywords/>
  <dc:description/>
  <cp:lastModifiedBy>Günter Hinrichs</cp:lastModifiedBy>
  <cp:revision>4</cp:revision>
  <dcterms:created xsi:type="dcterms:W3CDTF">2019-11-10T09:17:00Z</dcterms:created>
  <dcterms:modified xsi:type="dcterms:W3CDTF">2022-10-31T17:14:00Z</dcterms:modified>
</cp:coreProperties>
</file>